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DF" w:rsidRPr="00A264F9" w:rsidRDefault="006F3ADF" w:rsidP="006F3ADF">
      <w:pPr>
        <w:tabs>
          <w:tab w:val="left" w:pos="709"/>
        </w:tabs>
        <w:spacing w:after="0" w:line="240" w:lineRule="auto"/>
        <w:ind w:right="-143"/>
        <w:jc w:val="center"/>
        <w:rPr>
          <w:rFonts w:ascii="Times New Roman Tj" w:hAnsi="Times New Roman Tj"/>
          <w:b/>
          <w:sz w:val="36"/>
          <w:szCs w:val="36"/>
        </w:rPr>
      </w:pPr>
      <w:bookmarkStart w:id="0" w:name="_GoBack"/>
      <w:bookmarkEnd w:id="0"/>
      <w:r w:rsidRPr="00A264F9">
        <w:rPr>
          <w:rFonts w:ascii="Times New Roman Tj" w:hAnsi="Times New Roman Tj"/>
          <w:b/>
          <w:sz w:val="36"/>
          <w:szCs w:val="36"/>
        </w:rPr>
        <w:t>Выступление</w:t>
      </w:r>
    </w:p>
    <w:p w:rsidR="006F3ADF" w:rsidRPr="007D5302" w:rsidRDefault="006F3ADF" w:rsidP="006F3ADF">
      <w:pPr>
        <w:spacing w:after="0" w:line="240" w:lineRule="auto"/>
        <w:ind w:right="-143"/>
        <w:jc w:val="center"/>
        <w:rPr>
          <w:rFonts w:ascii="Times New Roman Tj" w:hAnsi="Times New Roman Tj"/>
          <w:sz w:val="36"/>
          <w:szCs w:val="36"/>
        </w:rPr>
      </w:pPr>
      <w:r w:rsidRPr="007D5302">
        <w:rPr>
          <w:rFonts w:ascii="Times New Roman Tj" w:hAnsi="Times New Roman Tj"/>
          <w:sz w:val="36"/>
          <w:szCs w:val="36"/>
        </w:rPr>
        <w:t>начальника Миграционной службы при Правительстве Республики Таджикистан Девонаева С. А. по выполнению Международной Конвенции  о защите прав всех трудящихся-мигрантов и членов их семей</w:t>
      </w:r>
    </w:p>
    <w:p w:rsidR="006F3ADF" w:rsidRDefault="006F3ADF" w:rsidP="006F3ADF">
      <w:pPr>
        <w:spacing w:after="0" w:line="240" w:lineRule="auto"/>
        <w:ind w:right="-143"/>
        <w:jc w:val="center"/>
        <w:rPr>
          <w:rFonts w:ascii="Times New Roman Tj" w:hAnsi="Times New Roman Tj"/>
          <w:sz w:val="36"/>
          <w:szCs w:val="36"/>
        </w:rPr>
      </w:pPr>
      <w:r w:rsidRPr="007D5302">
        <w:rPr>
          <w:rFonts w:ascii="Times New Roman Tj" w:hAnsi="Times New Roman Tj"/>
          <w:sz w:val="36"/>
          <w:szCs w:val="36"/>
        </w:rPr>
        <w:t>(15-18 апреля 2012 года, Женева)</w:t>
      </w:r>
    </w:p>
    <w:p w:rsidR="006F3ADF" w:rsidRPr="00A264F9" w:rsidRDefault="006F3ADF" w:rsidP="006F3ADF">
      <w:pPr>
        <w:spacing w:after="0" w:line="240" w:lineRule="auto"/>
        <w:ind w:right="-143"/>
        <w:jc w:val="center"/>
        <w:rPr>
          <w:rFonts w:ascii="Times New Roman Tj" w:hAnsi="Times New Roman Tj"/>
          <w:b/>
          <w:sz w:val="36"/>
          <w:szCs w:val="36"/>
        </w:rPr>
      </w:pPr>
    </w:p>
    <w:p w:rsidR="006F3ADF" w:rsidRPr="00A264F9" w:rsidRDefault="006F3ADF" w:rsidP="006F3ADF">
      <w:pPr>
        <w:rPr>
          <w:rFonts w:ascii="Times New Roman Tj" w:hAnsi="Times New Roman Tj"/>
          <w:b/>
          <w:sz w:val="36"/>
          <w:szCs w:val="36"/>
        </w:rPr>
      </w:pPr>
    </w:p>
    <w:p w:rsidR="006F3ADF" w:rsidRPr="007D5302" w:rsidRDefault="006F3ADF" w:rsidP="006F3ADF">
      <w:pPr>
        <w:ind w:firstLine="708"/>
        <w:rPr>
          <w:rFonts w:ascii="Times New Roman Tj" w:hAnsi="Times New Roman Tj"/>
          <w:b/>
          <w:sz w:val="36"/>
          <w:szCs w:val="36"/>
        </w:rPr>
      </w:pPr>
      <w:r w:rsidRPr="007D5302">
        <w:rPr>
          <w:rFonts w:ascii="Times New Roman Tj" w:hAnsi="Times New Roman Tj"/>
          <w:b/>
          <w:sz w:val="36"/>
          <w:szCs w:val="36"/>
        </w:rPr>
        <w:t>Уважаемый г-н Председатель,</w:t>
      </w:r>
    </w:p>
    <w:p w:rsidR="006F3ADF" w:rsidRPr="007D5302" w:rsidRDefault="006F3ADF" w:rsidP="006F3ADF">
      <w:pPr>
        <w:ind w:firstLine="708"/>
        <w:rPr>
          <w:rFonts w:ascii="Times New Roman Tj" w:hAnsi="Times New Roman Tj"/>
          <w:b/>
          <w:sz w:val="36"/>
          <w:szCs w:val="36"/>
        </w:rPr>
      </w:pPr>
      <w:r w:rsidRPr="007D5302">
        <w:rPr>
          <w:rFonts w:ascii="Times New Roman Tj" w:hAnsi="Times New Roman Tj"/>
          <w:b/>
          <w:sz w:val="36"/>
          <w:szCs w:val="36"/>
        </w:rPr>
        <w:t>Уважаемые дамы и господа,</w:t>
      </w:r>
    </w:p>
    <w:p w:rsidR="006F3ADF" w:rsidRDefault="006F3ADF" w:rsidP="006F3ADF">
      <w:pPr>
        <w:spacing w:line="240" w:lineRule="auto"/>
        <w:ind w:firstLine="708"/>
        <w:jc w:val="both"/>
        <w:rPr>
          <w:rFonts w:ascii="Times New Roman Tj" w:hAnsi="Times New Roman Tj"/>
          <w:sz w:val="36"/>
          <w:szCs w:val="36"/>
        </w:rPr>
      </w:pPr>
      <w:r w:rsidRPr="00A264F9">
        <w:rPr>
          <w:rFonts w:ascii="Times New Roman Tj" w:hAnsi="Times New Roman Tj"/>
          <w:sz w:val="36"/>
          <w:szCs w:val="36"/>
        </w:rPr>
        <w:t>Государственная миграционная политика</w:t>
      </w:r>
      <w:r>
        <w:rPr>
          <w:rFonts w:ascii="Times New Roman Tj" w:hAnsi="Times New Roman Tj"/>
          <w:sz w:val="36"/>
          <w:szCs w:val="36"/>
        </w:rPr>
        <w:t xml:space="preserve"> Республики Таджикистан </w:t>
      </w:r>
      <w:r w:rsidRPr="00A264F9">
        <w:rPr>
          <w:rFonts w:ascii="Times New Roman Tj" w:hAnsi="Times New Roman Tj"/>
          <w:sz w:val="36"/>
          <w:szCs w:val="36"/>
        </w:rPr>
        <w:t>нацелена на предотвращение роста нелегальной миграции, на основе формирования соответствующей нормативно – правовой базы, создания совместно  с принимающими странами условий для легального трудоустройства мигрантов и дальнейшего их законного пребывания, вовлечение в данный процесс местных органов исполнительной власти, международных</w:t>
      </w:r>
      <w:r>
        <w:rPr>
          <w:rFonts w:ascii="Times New Roman Tj" w:hAnsi="Times New Roman Tj"/>
          <w:sz w:val="36"/>
          <w:szCs w:val="36"/>
        </w:rPr>
        <w:t xml:space="preserve"> и</w:t>
      </w:r>
      <w:r w:rsidRPr="00A264F9">
        <w:rPr>
          <w:rFonts w:ascii="Times New Roman Tj" w:hAnsi="Times New Roman Tj"/>
          <w:sz w:val="36"/>
          <w:szCs w:val="36"/>
        </w:rPr>
        <w:t xml:space="preserve"> неправительственных  организаций в целях урегулирования миграционных потоков и утверждения законности в миграционном процессе.  </w:t>
      </w:r>
    </w:p>
    <w:p w:rsidR="006F3ADF" w:rsidRPr="00A264F9" w:rsidRDefault="006F3ADF" w:rsidP="006F3ADF">
      <w:pPr>
        <w:spacing w:line="240" w:lineRule="auto"/>
        <w:jc w:val="both"/>
        <w:rPr>
          <w:rFonts w:ascii="Times New Roman Tj" w:hAnsi="Times New Roman Tj"/>
          <w:sz w:val="36"/>
          <w:szCs w:val="36"/>
        </w:rPr>
      </w:pPr>
      <w:r w:rsidRPr="00A264F9">
        <w:rPr>
          <w:rFonts w:ascii="Times New Roman Tj" w:hAnsi="Times New Roman Tj"/>
          <w:sz w:val="36"/>
          <w:szCs w:val="36"/>
        </w:rPr>
        <w:tab/>
        <w:t xml:space="preserve">Правительство </w:t>
      </w:r>
      <w:r>
        <w:rPr>
          <w:rFonts w:ascii="Times New Roman Tj" w:hAnsi="Times New Roman Tj"/>
          <w:sz w:val="36"/>
          <w:szCs w:val="36"/>
        </w:rPr>
        <w:t>страны</w:t>
      </w:r>
      <w:r w:rsidRPr="00A264F9">
        <w:rPr>
          <w:rFonts w:ascii="Times New Roman Tj" w:hAnsi="Times New Roman Tj"/>
          <w:sz w:val="36"/>
          <w:szCs w:val="36"/>
        </w:rPr>
        <w:t xml:space="preserve"> еще в 1998 году приняло Концепцию государственной миграционной политики, учитывая на тот период масштабы миграции населения страны и разнообразие происходящих миграционных процессов. Данная Концепция является основополагающим документом для управления миграционными процессами, защиты законных прав и интересов граждан страны.</w:t>
      </w:r>
    </w:p>
    <w:p w:rsidR="006F3ADF" w:rsidRDefault="006F3ADF" w:rsidP="006F3ADF">
      <w:pPr>
        <w:spacing w:line="240" w:lineRule="auto"/>
        <w:jc w:val="both"/>
        <w:rPr>
          <w:rFonts w:ascii="Times New Roman Tj" w:hAnsi="Times New Roman Tj"/>
          <w:sz w:val="36"/>
          <w:szCs w:val="36"/>
        </w:rPr>
      </w:pPr>
      <w:r w:rsidRPr="00A264F9">
        <w:rPr>
          <w:rFonts w:ascii="Times New Roman Tj" w:hAnsi="Times New Roman Tj"/>
          <w:sz w:val="36"/>
          <w:szCs w:val="36"/>
        </w:rPr>
        <w:tab/>
      </w:r>
    </w:p>
    <w:p w:rsidR="006F3ADF" w:rsidRPr="005031A3" w:rsidRDefault="006F3ADF" w:rsidP="006F3ADF">
      <w:pPr>
        <w:spacing w:line="240" w:lineRule="auto"/>
        <w:jc w:val="both"/>
        <w:rPr>
          <w:rFonts w:ascii="Times New Roman Tj" w:hAnsi="Times New Roman Tj"/>
          <w:b/>
          <w:sz w:val="36"/>
          <w:szCs w:val="36"/>
        </w:rPr>
      </w:pPr>
      <w:r w:rsidRPr="005031A3">
        <w:rPr>
          <w:rFonts w:ascii="Times New Roman Tj" w:hAnsi="Times New Roman Tj"/>
          <w:b/>
          <w:sz w:val="36"/>
          <w:szCs w:val="36"/>
        </w:rPr>
        <w:t xml:space="preserve">Приняты: </w:t>
      </w:r>
    </w:p>
    <w:p w:rsidR="006F3ADF" w:rsidRPr="00A264F9" w:rsidRDefault="006F3ADF" w:rsidP="006F3ADF">
      <w:pPr>
        <w:spacing w:line="240" w:lineRule="auto"/>
        <w:ind w:firstLine="708"/>
        <w:jc w:val="both"/>
        <w:rPr>
          <w:rFonts w:ascii="Times New Roman Tj" w:hAnsi="Times New Roman Tj"/>
          <w:sz w:val="36"/>
          <w:szCs w:val="36"/>
        </w:rPr>
      </w:pPr>
      <w:r>
        <w:rPr>
          <w:rFonts w:ascii="Times New Roman Tj" w:hAnsi="Times New Roman Tj"/>
          <w:sz w:val="36"/>
          <w:szCs w:val="36"/>
        </w:rPr>
        <w:lastRenderedPageBreak/>
        <w:t>-</w:t>
      </w:r>
      <w:r w:rsidRPr="00A264F9">
        <w:rPr>
          <w:rFonts w:ascii="Times New Roman Tj" w:hAnsi="Times New Roman Tj"/>
          <w:sz w:val="36"/>
          <w:szCs w:val="36"/>
        </w:rPr>
        <w:t>Законы «О миграции»</w:t>
      </w:r>
      <w:r>
        <w:rPr>
          <w:rFonts w:ascii="Times New Roman Tj" w:hAnsi="Times New Roman Tj"/>
          <w:sz w:val="36"/>
          <w:szCs w:val="36"/>
        </w:rPr>
        <w:t>,</w:t>
      </w:r>
      <w:r w:rsidRPr="00A264F9">
        <w:rPr>
          <w:rFonts w:ascii="Times New Roman Tj" w:hAnsi="Times New Roman Tj"/>
          <w:sz w:val="36"/>
          <w:szCs w:val="36"/>
        </w:rPr>
        <w:t xml:space="preserve"> «О правовом положении иностранных граждан в Республике Таджикистан»</w:t>
      </w:r>
      <w:r>
        <w:rPr>
          <w:rFonts w:ascii="Times New Roman Tj" w:hAnsi="Times New Roman Tj"/>
          <w:sz w:val="36"/>
          <w:szCs w:val="36"/>
        </w:rPr>
        <w:t xml:space="preserve">, </w:t>
      </w:r>
      <w:r w:rsidRPr="00A264F9">
        <w:rPr>
          <w:rFonts w:ascii="Times New Roman Tj" w:hAnsi="Times New Roman Tj"/>
          <w:sz w:val="36"/>
          <w:szCs w:val="36"/>
        </w:rPr>
        <w:t>«О беженцах», «О лицензировании отдельных видов деятельности»</w:t>
      </w:r>
      <w:r>
        <w:rPr>
          <w:rFonts w:ascii="Times New Roman Tj" w:hAnsi="Times New Roman Tj"/>
          <w:sz w:val="36"/>
          <w:szCs w:val="36"/>
        </w:rPr>
        <w:t>;</w:t>
      </w:r>
    </w:p>
    <w:p w:rsidR="006F3ADF" w:rsidRDefault="006F3ADF" w:rsidP="006F3ADF">
      <w:pPr>
        <w:spacing w:line="240" w:lineRule="auto"/>
        <w:jc w:val="both"/>
        <w:rPr>
          <w:rFonts w:ascii="Times New Roman Tj" w:hAnsi="Times New Roman Tj"/>
          <w:sz w:val="36"/>
          <w:szCs w:val="36"/>
        </w:rPr>
      </w:pPr>
      <w:r w:rsidRPr="00A264F9">
        <w:rPr>
          <w:rFonts w:ascii="Times New Roman Tj" w:hAnsi="Times New Roman Tj"/>
          <w:sz w:val="36"/>
          <w:szCs w:val="36"/>
        </w:rPr>
        <w:tab/>
        <w:t>- Постановления Правительс</w:t>
      </w:r>
      <w:r>
        <w:rPr>
          <w:rFonts w:ascii="Times New Roman Tj" w:hAnsi="Times New Roman Tj"/>
          <w:sz w:val="36"/>
          <w:szCs w:val="36"/>
        </w:rPr>
        <w:t>тва</w:t>
      </w:r>
      <w:r w:rsidRPr="00A264F9">
        <w:rPr>
          <w:rFonts w:ascii="Times New Roman Tj" w:hAnsi="Times New Roman Tj"/>
          <w:sz w:val="36"/>
          <w:szCs w:val="36"/>
        </w:rPr>
        <w:t xml:space="preserve"> «О Концепции трудовой миграции граждан Республики Таджикистан за границу», «Об утверждении Положения о порядке осуществления иммиграционного контроля», «О Правилах выдачи разрешения на работу иностранным гражданам и лицам без гражданства, которые осуществляют трудовую деятельность в Республике Таджикистан»</w:t>
      </w:r>
      <w:r>
        <w:rPr>
          <w:rFonts w:ascii="Times New Roman Tj" w:hAnsi="Times New Roman Tj"/>
          <w:sz w:val="36"/>
          <w:szCs w:val="36"/>
        </w:rPr>
        <w:t>;</w:t>
      </w:r>
      <w:r w:rsidRPr="00A264F9">
        <w:rPr>
          <w:rFonts w:ascii="Times New Roman Tj" w:hAnsi="Times New Roman Tj"/>
          <w:sz w:val="36"/>
          <w:szCs w:val="36"/>
        </w:rPr>
        <w:t xml:space="preserve">  </w:t>
      </w:r>
    </w:p>
    <w:p w:rsidR="006F3ADF" w:rsidRPr="005031A3" w:rsidRDefault="006F3ADF" w:rsidP="006F3ADF">
      <w:pPr>
        <w:spacing w:line="240" w:lineRule="auto"/>
        <w:jc w:val="both"/>
        <w:rPr>
          <w:rFonts w:ascii="Times New Roman Tj" w:hAnsi="Times New Roman Tj"/>
          <w:b/>
          <w:sz w:val="36"/>
          <w:szCs w:val="36"/>
        </w:rPr>
      </w:pPr>
      <w:r w:rsidRPr="005031A3">
        <w:rPr>
          <w:rFonts w:ascii="Times New Roman Tj" w:hAnsi="Times New Roman Tj"/>
          <w:b/>
          <w:sz w:val="36"/>
          <w:szCs w:val="36"/>
        </w:rPr>
        <w:t xml:space="preserve">а также подписаны: </w:t>
      </w:r>
    </w:p>
    <w:p w:rsidR="006F3ADF" w:rsidRPr="00A264F9" w:rsidRDefault="006F3ADF" w:rsidP="006F3ADF">
      <w:pPr>
        <w:tabs>
          <w:tab w:val="left" w:pos="851"/>
          <w:tab w:val="left" w:pos="993"/>
          <w:tab w:val="left" w:pos="1276"/>
        </w:tabs>
        <w:spacing w:line="240" w:lineRule="auto"/>
        <w:jc w:val="both"/>
        <w:rPr>
          <w:rFonts w:ascii="Times New Roman Tj" w:hAnsi="Times New Roman Tj"/>
          <w:sz w:val="36"/>
          <w:szCs w:val="36"/>
        </w:rPr>
      </w:pPr>
      <w:r w:rsidRPr="00A264F9">
        <w:rPr>
          <w:rFonts w:ascii="Times New Roman Tj" w:hAnsi="Times New Roman Tj"/>
          <w:sz w:val="36"/>
          <w:szCs w:val="36"/>
        </w:rPr>
        <w:tab/>
        <w:t>- Соглашения в области трудовой миграции с Российской Федерацией, Республикой Казахстан, Республикой Кыргызстан, Республикой Беларусь</w:t>
      </w:r>
      <w:r>
        <w:rPr>
          <w:rFonts w:ascii="Times New Roman Tj" w:hAnsi="Times New Roman Tj"/>
          <w:sz w:val="36"/>
          <w:szCs w:val="36"/>
        </w:rPr>
        <w:t xml:space="preserve">. </w:t>
      </w:r>
    </w:p>
    <w:p w:rsidR="006F3ADF" w:rsidRPr="00A264F9" w:rsidRDefault="006F3ADF" w:rsidP="006F3ADF">
      <w:pPr>
        <w:spacing w:line="240" w:lineRule="auto"/>
        <w:jc w:val="both"/>
        <w:rPr>
          <w:rFonts w:ascii="Times New Roman Tj" w:hAnsi="Times New Roman Tj"/>
          <w:sz w:val="36"/>
          <w:szCs w:val="36"/>
        </w:rPr>
      </w:pPr>
      <w:r w:rsidRPr="00A264F9">
        <w:rPr>
          <w:rFonts w:ascii="Times New Roman Tj" w:hAnsi="Times New Roman Tj"/>
          <w:sz w:val="36"/>
          <w:szCs w:val="36"/>
        </w:rPr>
        <w:tab/>
        <w:t xml:space="preserve">Подготовлены и находятся на стадии согласования проекты соглашений в области трудовой миграции с </w:t>
      </w:r>
      <w:r>
        <w:rPr>
          <w:rFonts w:ascii="Times New Roman Tj" w:hAnsi="Times New Roman Tj"/>
          <w:sz w:val="36"/>
          <w:szCs w:val="36"/>
        </w:rPr>
        <w:t xml:space="preserve"> Украиной</w:t>
      </w:r>
      <w:r w:rsidRPr="00A264F9">
        <w:rPr>
          <w:rFonts w:ascii="Times New Roman Tj" w:hAnsi="Times New Roman Tj"/>
          <w:sz w:val="36"/>
          <w:szCs w:val="36"/>
        </w:rPr>
        <w:t>, государством Катар и Южной  Кореей</w:t>
      </w:r>
      <w:r>
        <w:rPr>
          <w:rFonts w:ascii="Times New Roman Tj" w:hAnsi="Times New Roman Tj"/>
          <w:sz w:val="36"/>
          <w:szCs w:val="36"/>
        </w:rPr>
        <w:t>, о статусе Представительств Таджикистана и России по вопросам миграции, об организованном наборе граждан страны для работы в Российской Федерации.</w:t>
      </w:r>
      <w:r w:rsidRPr="00A264F9">
        <w:rPr>
          <w:rFonts w:ascii="Times New Roman Tj" w:hAnsi="Times New Roman Tj"/>
          <w:sz w:val="36"/>
          <w:szCs w:val="36"/>
        </w:rPr>
        <w:t xml:space="preserve"> Вед</w:t>
      </w:r>
      <w:r>
        <w:rPr>
          <w:rFonts w:ascii="Times New Roman Tj" w:hAnsi="Times New Roman Tj"/>
          <w:sz w:val="36"/>
          <w:szCs w:val="36"/>
        </w:rPr>
        <w:t>ё</w:t>
      </w:r>
      <w:r w:rsidRPr="00A264F9">
        <w:rPr>
          <w:rFonts w:ascii="Times New Roman Tj" w:hAnsi="Times New Roman Tj"/>
          <w:sz w:val="36"/>
          <w:szCs w:val="36"/>
        </w:rPr>
        <w:t>тся большая аналитическая работа по изучению внешнего рынка труда и подготовительная работа по разработке аналогичных проектов соглашений в целях сотрудничества и взаимодействия со странами ближнего и дальнего зарубежья в области трудовой миграции.</w:t>
      </w:r>
    </w:p>
    <w:p w:rsidR="006F3ADF" w:rsidRPr="00A264F9" w:rsidRDefault="006F3ADF" w:rsidP="006F3ADF">
      <w:pPr>
        <w:spacing w:line="240" w:lineRule="auto"/>
        <w:ind w:firstLine="708"/>
        <w:jc w:val="both"/>
        <w:rPr>
          <w:rFonts w:ascii="Times New Roman Tj" w:hAnsi="Times New Roman Tj"/>
          <w:sz w:val="36"/>
          <w:szCs w:val="36"/>
        </w:rPr>
      </w:pPr>
      <w:r w:rsidRPr="00A264F9">
        <w:rPr>
          <w:rFonts w:ascii="Times New Roman Tj" w:hAnsi="Times New Roman Tj"/>
          <w:sz w:val="36"/>
          <w:szCs w:val="36"/>
        </w:rPr>
        <w:t xml:space="preserve">В законодательстве </w:t>
      </w:r>
      <w:r>
        <w:rPr>
          <w:rFonts w:ascii="Times New Roman Tj" w:hAnsi="Times New Roman Tj"/>
          <w:sz w:val="36"/>
          <w:szCs w:val="36"/>
        </w:rPr>
        <w:t>страны</w:t>
      </w:r>
      <w:r w:rsidRPr="00A264F9">
        <w:rPr>
          <w:rFonts w:ascii="Times New Roman Tj" w:hAnsi="Times New Roman Tj"/>
          <w:sz w:val="36"/>
          <w:szCs w:val="36"/>
        </w:rPr>
        <w:t xml:space="preserve"> в области миграции учтены практически все международные обязательства страны и на сегодняшний день это законодательство, по нашему мнению я</w:t>
      </w:r>
      <w:r>
        <w:rPr>
          <w:rFonts w:ascii="Times New Roman Tj" w:hAnsi="Times New Roman Tj"/>
          <w:sz w:val="36"/>
          <w:szCs w:val="36"/>
        </w:rPr>
        <w:t>вляется достаточно либеральным.</w:t>
      </w:r>
    </w:p>
    <w:p w:rsidR="006F3ADF" w:rsidRPr="00A264F9" w:rsidRDefault="006F3ADF" w:rsidP="006F3ADF">
      <w:pPr>
        <w:spacing w:line="240" w:lineRule="auto"/>
        <w:jc w:val="both"/>
        <w:rPr>
          <w:rFonts w:ascii="Times New Roman Tj" w:hAnsi="Times New Roman Tj"/>
          <w:sz w:val="36"/>
          <w:szCs w:val="36"/>
        </w:rPr>
      </w:pPr>
      <w:r w:rsidRPr="00A264F9">
        <w:rPr>
          <w:rFonts w:ascii="Times New Roman Tj" w:hAnsi="Times New Roman Tj"/>
          <w:sz w:val="36"/>
          <w:szCs w:val="36"/>
        </w:rPr>
        <w:lastRenderedPageBreak/>
        <w:tab/>
        <w:t xml:space="preserve">Учитывая актуальность для нашей страны регулирования вопросов трудовой миграции и обеспечения законных прав и интересов трудовых мигрантов, Указом Президента </w:t>
      </w:r>
      <w:r>
        <w:rPr>
          <w:rFonts w:ascii="Times New Roman Tj" w:hAnsi="Times New Roman Tj"/>
          <w:sz w:val="36"/>
          <w:szCs w:val="36"/>
        </w:rPr>
        <w:t xml:space="preserve">страны </w:t>
      </w:r>
      <w:r w:rsidRPr="00A264F9">
        <w:rPr>
          <w:rFonts w:ascii="Times New Roman Tj" w:hAnsi="Times New Roman Tj"/>
          <w:sz w:val="36"/>
          <w:szCs w:val="36"/>
        </w:rPr>
        <w:t xml:space="preserve">от 21 января 2011 года за №1014, образована Миграционная служба при Правительстве Республики Таджикистан. </w:t>
      </w:r>
    </w:p>
    <w:p w:rsidR="006F3ADF" w:rsidRPr="00A264F9" w:rsidRDefault="006F3ADF" w:rsidP="006F3ADF">
      <w:pPr>
        <w:spacing w:line="240" w:lineRule="auto"/>
        <w:ind w:firstLine="708"/>
        <w:jc w:val="both"/>
        <w:rPr>
          <w:rFonts w:ascii="Times New Roman Tj" w:hAnsi="Times New Roman Tj"/>
          <w:b/>
          <w:sz w:val="36"/>
          <w:szCs w:val="36"/>
        </w:rPr>
      </w:pPr>
      <w:r w:rsidRPr="00A264F9">
        <w:rPr>
          <w:rFonts w:ascii="Times New Roman Tj" w:hAnsi="Times New Roman Tj"/>
          <w:b/>
          <w:sz w:val="36"/>
          <w:szCs w:val="36"/>
        </w:rPr>
        <w:t>Основными задачами данной службы являются:</w:t>
      </w:r>
    </w:p>
    <w:p w:rsidR="006F3ADF" w:rsidRPr="00A264F9" w:rsidRDefault="006F3ADF" w:rsidP="006F3ADF">
      <w:pPr>
        <w:spacing w:after="0" w:line="240" w:lineRule="auto"/>
        <w:jc w:val="both"/>
        <w:rPr>
          <w:rFonts w:ascii="Times New Roman Tj" w:hAnsi="Times New Roman Tj"/>
          <w:sz w:val="36"/>
          <w:szCs w:val="36"/>
        </w:rPr>
      </w:pPr>
      <w:r w:rsidRPr="00A264F9">
        <w:rPr>
          <w:rFonts w:ascii="Times New Roman Tj" w:hAnsi="Times New Roman Tj"/>
          <w:sz w:val="36"/>
          <w:szCs w:val="36"/>
        </w:rPr>
        <w:tab/>
        <w:t>- исполнение функций по регулированию трудовой миграции граждан Республики Таджикистан за рубежом,</w:t>
      </w:r>
    </w:p>
    <w:p w:rsidR="006F3ADF" w:rsidRPr="00A264F9" w:rsidRDefault="006F3ADF" w:rsidP="006F3ADF">
      <w:pPr>
        <w:spacing w:after="0" w:line="240" w:lineRule="auto"/>
        <w:jc w:val="both"/>
        <w:rPr>
          <w:rFonts w:ascii="Times New Roman Tj" w:hAnsi="Times New Roman Tj"/>
          <w:sz w:val="36"/>
          <w:szCs w:val="36"/>
        </w:rPr>
      </w:pPr>
      <w:r w:rsidRPr="00A264F9">
        <w:rPr>
          <w:rFonts w:ascii="Times New Roman Tj" w:hAnsi="Times New Roman Tj"/>
          <w:sz w:val="36"/>
          <w:szCs w:val="36"/>
        </w:rPr>
        <w:tab/>
        <w:t>- профессиональное обучение трудовых мигрантов,</w:t>
      </w:r>
    </w:p>
    <w:p w:rsidR="006F3ADF" w:rsidRPr="00A264F9" w:rsidRDefault="006F3ADF" w:rsidP="006F3ADF">
      <w:pPr>
        <w:spacing w:after="0" w:line="240" w:lineRule="auto"/>
        <w:jc w:val="both"/>
        <w:rPr>
          <w:rFonts w:ascii="Times New Roman Tj" w:hAnsi="Times New Roman Tj"/>
          <w:sz w:val="36"/>
          <w:szCs w:val="36"/>
        </w:rPr>
      </w:pPr>
      <w:r w:rsidRPr="00A264F9">
        <w:rPr>
          <w:rFonts w:ascii="Times New Roman Tj" w:hAnsi="Times New Roman Tj"/>
          <w:sz w:val="36"/>
          <w:szCs w:val="36"/>
        </w:rPr>
        <w:tab/>
        <w:t>- обеспечение граждан работой за рубежом,</w:t>
      </w:r>
    </w:p>
    <w:p w:rsidR="006F3ADF" w:rsidRPr="00A264F9" w:rsidRDefault="006F3ADF" w:rsidP="006F3ADF">
      <w:pPr>
        <w:spacing w:after="0" w:line="240" w:lineRule="auto"/>
        <w:jc w:val="both"/>
        <w:rPr>
          <w:rFonts w:ascii="Times New Roman Tj" w:hAnsi="Times New Roman Tj"/>
          <w:sz w:val="36"/>
          <w:szCs w:val="36"/>
        </w:rPr>
      </w:pPr>
      <w:r w:rsidRPr="00A264F9">
        <w:rPr>
          <w:rFonts w:ascii="Times New Roman Tj" w:hAnsi="Times New Roman Tj"/>
          <w:sz w:val="36"/>
          <w:szCs w:val="36"/>
        </w:rPr>
        <w:tab/>
        <w:t>- связь с зарубежными соотечественниками,</w:t>
      </w:r>
    </w:p>
    <w:p w:rsidR="006F3ADF" w:rsidRDefault="006F3ADF" w:rsidP="006F3ADF">
      <w:pPr>
        <w:spacing w:line="240" w:lineRule="auto"/>
        <w:jc w:val="both"/>
        <w:rPr>
          <w:rFonts w:ascii="Times New Roman Tj" w:hAnsi="Times New Roman Tj"/>
          <w:sz w:val="36"/>
          <w:szCs w:val="36"/>
        </w:rPr>
      </w:pPr>
      <w:r w:rsidRPr="00A264F9">
        <w:rPr>
          <w:rFonts w:ascii="Times New Roman Tj" w:hAnsi="Times New Roman Tj"/>
          <w:sz w:val="36"/>
          <w:szCs w:val="36"/>
        </w:rPr>
        <w:tab/>
        <w:t>- трудовая миграция иностранных граждан в Республику Таджикистан.</w:t>
      </w:r>
    </w:p>
    <w:p w:rsidR="006F3ADF" w:rsidRDefault="006F3ADF" w:rsidP="006F3ADF">
      <w:pPr>
        <w:spacing w:line="240" w:lineRule="auto"/>
        <w:jc w:val="both"/>
        <w:rPr>
          <w:rFonts w:ascii="Times New Roman Tj" w:hAnsi="Times New Roman Tj"/>
          <w:sz w:val="36"/>
          <w:szCs w:val="36"/>
        </w:rPr>
      </w:pPr>
      <w:r w:rsidRPr="00A264F9">
        <w:rPr>
          <w:rFonts w:ascii="Times New Roman Tj" w:hAnsi="Times New Roman Tj"/>
          <w:sz w:val="36"/>
          <w:szCs w:val="36"/>
        </w:rPr>
        <w:tab/>
        <w:t>За достаточно короткий срок продела</w:t>
      </w:r>
      <w:r>
        <w:rPr>
          <w:rFonts w:ascii="Times New Roman Tj" w:hAnsi="Times New Roman Tj"/>
          <w:sz w:val="36"/>
          <w:szCs w:val="36"/>
        </w:rPr>
        <w:t>н</w:t>
      </w:r>
      <w:r w:rsidRPr="00A264F9">
        <w:rPr>
          <w:rFonts w:ascii="Times New Roman Tj" w:hAnsi="Times New Roman Tj"/>
          <w:sz w:val="36"/>
          <w:szCs w:val="36"/>
        </w:rPr>
        <w:t xml:space="preserve">а определенная работа по укреплению и совершенствованию нормативно – правовой базы в области трудовой миграции. </w:t>
      </w:r>
      <w:r>
        <w:rPr>
          <w:rFonts w:ascii="Times New Roman Tj" w:hAnsi="Times New Roman Tj"/>
          <w:sz w:val="36"/>
          <w:szCs w:val="36"/>
        </w:rPr>
        <w:t>Р</w:t>
      </w:r>
      <w:r w:rsidRPr="00A264F9">
        <w:rPr>
          <w:rFonts w:ascii="Times New Roman Tj" w:hAnsi="Times New Roman Tj"/>
          <w:sz w:val="36"/>
          <w:szCs w:val="36"/>
        </w:rPr>
        <w:t>азработ</w:t>
      </w:r>
      <w:r>
        <w:rPr>
          <w:rFonts w:ascii="Times New Roman Tj" w:hAnsi="Times New Roman Tj"/>
          <w:sz w:val="36"/>
          <w:szCs w:val="36"/>
        </w:rPr>
        <w:t>аны два</w:t>
      </w:r>
      <w:r w:rsidRPr="00A264F9">
        <w:rPr>
          <w:rFonts w:ascii="Times New Roman Tj" w:hAnsi="Times New Roman Tj"/>
          <w:sz w:val="36"/>
          <w:szCs w:val="36"/>
        </w:rPr>
        <w:t xml:space="preserve"> совершенно новых проект</w:t>
      </w:r>
      <w:r>
        <w:rPr>
          <w:rFonts w:ascii="Times New Roman Tj" w:hAnsi="Times New Roman Tj"/>
          <w:sz w:val="36"/>
          <w:szCs w:val="36"/>
        </w:rPr>
        <w:t>а – з</w:t>
      </w:r>
      <w:r w:rsidRPr="00A264F9">
        <w:rPr>
          <w:rFonts w:ascii="Times New Roman Tj" w:hAnsi="Times New Roman Tj"/>
          <w:sz w:val="36"/>
          <w:szCs w:val="36"/>
        </w:rPr>
        <w:t>акон</w:t>
      </w:r>
      <w:r>
        <w:rPr>
          <w:rFonts w:ascii="Times New Roman Tj" w:hAnsi="Times New Roman Tj"/>
          <w:sz w:val="36"/>
          <w:szCs w:val="36"/>
        </w:rPr>
        <w:t xml:space="preserve">ы </w:t>
      </w:r>
      <w:r w:rsidRPr="00A264F9">
        <w:rPr>
          <w:rFonts w:ascii="Times New Roman Tj" w:hAnsi="Times New Roman Tj"/>
          <w:sz w:val="36"/>
          <w:szCs w:val="36"/>
        </w:rPr>
        <w:t xml:space="preserve">«О трудовой миграции» и «О частных агентствах занятости». </w:t>
      </w:r>
    </w:p>
    <w:p w:rsidR="006F3ADF" w:rsidRPr="00A264F9" w:rsidRDefault="006F3ADF" w:rsidP="006F3ADF">
      <w:pPr>
        <w:spacing w:line="240" w:lineRule="auto"/>
        <w:ind w:firstLine="851"/>
        <w:jc w:val="both"/>
        <w:rPr>
          <w:rFonts w:ascii="Times New Roman Tj" w:hAnsi="Times New Roman Tj"/>
          <w:sz w:val="36"/>
          <w:szCs w:val="36"/>
        </w:rPr>
      </w:pPr>
      <w:r w:rsidRPr="00A264F9">
        <w:rPr>
          <w:rFonts w:ascii="Times New Roman Tj" w:hAnsi="Times New Roman Tj"/>
          <w:sz w:val="36"/>
          <w:szCs w:val="36"/>
        </w:rPr>
        <w:t>Также,</w:t>
      </w:r>
      <w:r>
        <w:rPr>
          <w:rFonts w:ascii="Times New Roman Tj" w:hAnsi="Times New Roman Tj"/>
          <w:sz w:val="36"/>
          <w:szCs w:val="36"/>
        </w:rPr>
        <w:t xml:space="preserve"> принята </w:t>
      </w:r>
      <w:r w:rsidRPr="00A264F9">
        <w:rPr>
          <w:rFonts w:ascii="Times New Roman Tj" w:hAnsi="Times New Roman Tj"/>
          <w:sz w:val="36"/>
          <w:szCs w:val="36"/>
        </w:rPr>
        <w:t>«Национальн</w:t>
      </w:r>
      <w:r>
        <w:rPr>
          <w:rFonts w:ascii="Times New Roman Tj" w:hAnsi="Times New Roman Tj"/>
          <w:sz w:val="36"/>
          <w:szCs w:val="36"/>
        </w:rPr>
        <w:t>ая стратегия</w:t>
      </w:r>
      <w:r w:rsidRPr="00A264F9">
        <w:rPr>
          <w:rFonts w:ascii="Times New Roman Tj" w:hAnsi="Times New Roman Tj"/>
          <w:sz w:val="36"/>
          <w:szCs w:val="36"/>
        </w:rPr>
        <w:t xml:space="preserve"> трудовой миграции граждан Республики Таджикистан за рубеж на период 2011 – 2015 годы»</w:t>
      </w:r>
      <w:r>
        <w:rPr>
          <w:rFonts w:ascii="Times New Roman Tj" w:hAnsi="Times New Roman Tj"/>
          <w:sz w:val="36"/>
          <w:szCs w:val="36"/>
        </w:rPr>
        <w:t xml:space="preserve">, которая </w:t>
      </w:r>
      <w:r w:rsidRPr="00A264F9">
        <w:rPr>
          <w:rFonts w:ascii="Times New Roman Tj" w:hAnsi="Times New Roman Tj"/>
          <w:sz w:val="36"/>
          <w:szCs w:val="36"/>
        </w:rPr>
        <w:t>является составной и неотъемлемой частью Национальной Стратегии Развития до 2015 года,</w:t>
      </w:r>
      <w:r>
        <w:rPr>
          <w:rFonts w:ascii="Times New Roman Tj" w:hAnsi="Times New Roman Tj"/>
          <w:sz w:val="36"/>
          <w:szCs w:val="36"/>
        </w:rPr>
        <w:t xml:space="preserve"> где</w:t>
      </w:r>
      <w:r w:rsidRPr="00A264F9">
        <w:rPr>
          <w:rFonts w:ascii="Times New Roman Tj" w:hAnsi="Times New Roman Tj"/>
          <w:sz w:val="36"/>
          <w:szCs w:val="36"/>
        </w:rPr>
        <w:t xml:space="preserve"> определена основная цель Стратегии с учетом тенденции быстрого роста трудоспособного населения республики и временно ограниченных возможностей обеспечения трудовых ресурсов рабочими местами в стране происхождения.</w:t>
      </w:r>
    </w:p>
    <w:p w:rsidR="006F3ADF" w:rsidRDefault="006F3ADF" w:rsidP="006F3ADF">
      <w:pPr>
        <w:spacing w:line="240" w:lineRule="auto"/>
        <w:ind w:firstLine="708"/>
        <w:jc w:val="both"/>
        <w:rPr>
          <w:rFonts w:ascii="Times New Roman Tj" w:hAnsi="Times New Roman Tj"/>
          <w:sz w:val="36"/>
          <w:szCs w:val="36"/>
        </w:rPr>
      </w:pPr>
      <w:r w:rsidRPr="00A264F9">
        <w:rPr>
          <w:rFonts w:ascii="Times New Roman Tj" w:hAnsi="Times New Roman Tj"/>
          <w:sz w:val="36"/>
          <w:szCs w:val="36"/>
        </w:rPr>
        <w:t xml:space="preserve">Стратегия имеет конкретный разработанный план мероприятий, в реализации которой привлечены  практически все министерства и ведомства страны, местные </w:t>
      </w:r>
      <w:r w:rsidRPr="00A264F9">
        <w:rPr>
          <w:rFonts w:ascii="Times New Roman Tj" w:hAnsi="Times New Roman Tj"/>
          <w:sz w:val="36"/>
          <w:szCs w:val="36"/>
        </w:rPr>
        <w:lastRenderedPageBreak/>
        <w:t xml:space="preserve">органы исполнительной власти, международные, неправительственные и общественные организации. </w:t>
      </w:r>
    </w:p>
    <w:p w:rsidR="006F3ADF" w:rsidRDefault="006F3ADF" w:rsidP="006F3ADF">
      <w:pPr>
        <w:spacing w:line="240" w:lineRule="auto"/>
        <w:ind w:firstLine="708"/>
        <w:jc w:val="both"/>
        <w:rPr>
          <w:rFonts w:ascii="Times New Roman Tj" w:hAnsi="Times New Roman Tj"/>
          <w:sz w:val="36"/>
          <w:szCs w:val="36"/>
        </w:rPr>
      </w:pPr>
      <w:r>
        <w:rPr>
          <w:rFonts w:ascii="Times New Roman Tj" w:hAnsi="Times New Roman Tj"/>
          <w:sz w:val="36"/>
          <w:szCs w:val="36"/>
        </w:rPr>
        <w:t>Р</w:t>
      </w:r>
      <w:r w:rsidRPr="00A264F9">
        <w:rPr>
          <w:rFonts w:ascii="Times New Roman Tj" w:hAnsi="Times New Roman Tj"/>
          <w:sz w:val="36"/>
          <w:szCs w:val="36"/>
        </w:rPr>
        <w:t>азработк</w:t>
      </w:r>
      <w:r>
        <w:rPr>
          <w:rFonts w:ascii="Times New Roman Tj" w:hAnsi="Times New Roman Tj"/>
          <w:sz w:val="36"/>
          <w:szCs w:val="36"/>
        </w:rPr>
        <w:t>а</w:t>
      </w:r>
      <w:r w:rsidRPr="00A264F9">
        <w:rPr>
          <w:rFonts w:ascii="Times New Roman Tj" w:hAnsi="Times New Roman Tj"/>
          <w:sz w:val="36"/>
          <w:szCs w:val="36"/>
        </w:rPr>
        <w:t xml:space="preserve"> нормативно – правовых актов и реализации вопросов по урегулированию миграционных процессов, пр</w:t>
      </w:r>
      <w:r>
        <w:rPr>
          <w:rFonts w:ascii="Times New Roman Tj" w:hAnsi="Times New Roman Tj"/>
          <w:sz w:val="36"/>
          <w:szCs w:val="36"/>
        </w:rPr>
        <w:t>оисходит при в</w:t>
      </w:r>
      <w:r w:rsidRPr="00A264F9">
        <w:rPr>
          <w:rFonts w:ascii="Times New Roman Tj" w:hAnsi="Times New Roman Tj"/>
          <w:sz w:val="36"/>
          <w:szCs w:val="36"/>
        </w:rPr>
        <w:t>заимодействи</w:t>
      </w:r>
      <w:r>
        <w:rPr>
          <w:rFonts w:ascii="Times New Roman Tj" w:hAnsi="Times New Roman Tj"/>
          <w:sz w:val="36"/>
          <w:szCs w:val="36"/>
        </w:rPr>
        <w:t>и</w:t>
      </w:r>
      <w:r w:rsidRPr="00A264F9">
        <w:rPr>
          <w:rFonts w:ascii="Times New Roman Tj" w:hAnsi="Times New Roman Tj"/>
          <w:sz w:val="36"/>
          <w:szCs w:val="36"/>
        </w:rPr>
        <w:t xml:space="preserve"> и сотрудничества с органами государственной власти, международными</w:t>
      </w:r>
      <w:r>
        <w:rPr>
          <w:rFonts w:ascii="Times New Roman Tj" w:hAnsi="Times New Roman Tj"/>
          <w:sz w:val="36"/>
          <w:szCs w:val="36"/>
        </w:rPr>
        <w:t xml:space="preserve"> и</w:t>
      </w:r>
      <w:r w:rsidRPr="00A264F9">
        <w:rPr>
          <w:rFonts w:ascii="Times New Roman Tj" w:hAnsi="Times New Roman Tj"/>
          <w:sz w:val="36"/>
          <w:szCs w:val="36"/>
        </w:rPr>
        <w:t xml:space="preserve"> неправительственными организациями, занимающи</w:t>
      </w:r>
      <w:r>
        <w:rPr>
          <w:rFonts w:ascii="Times New Roman Tj" w:hAnsi="Times New Roman Tj"/>
          <w:sz w:val="36"/>
          <w:szCs w:val="36"/>
        </w:rPr>
        <w:t xml:space="preserve">хся вопросами </w:t>
      </w:r>
      <w:r w:rsidRPr="00A264F9">
        <w:rPr>
          <w:rFonts w:ascii="Times New Roman Tj" w:hAnsi="Times New Roman Tj"/>
          <w:sz w:val="36"/>
          <w:szCs w:val="36"/>
        </w:rPr>
        <w:t xml:space="preserve">трудовой миграции. Прежде всего, это представительство  Всемирного Банка в Республике Таджикистан, </w:t>
      </w:r>
      <w:r>
        <w:rPr>
          <w:rFonts w:ascii="Times New Roman Tj" w:hAnsi="Times New Roman Tj"/>
          <w:sz w:val="36"/>
          <w:szCs w:val="36"/>
        </w:rPr>
        <w:t>НПО «</w:t>
      </w:r>
      <w:r w:rsidRPr="00A264F9">
        <w:rPr>
          <w:rFonts w:ascii="Times New Roman Tj" w:hAnsi="Times New Roman Tj"/>
          <w:sz w:val="36"/>
          <w:szCs w:val="36"/>
        </w:rPr>
        <w:t>Перспектива +</w:t>
      </w:r>
      <w:r>
        <w:rPr>
          <w:rFonts w:ascii="Times New Roman Tj" w:hAnsi="Times New Roman Tj"/>
          <w:sz w:val="36"/>
          <w:szCs w:val="36"/>
        </w:rPr>
        <w:t>»</w:t>
      </w:r>
      <w:r w:rsidRPr="00A264F9">
        <w:rPr>
          <w:rFonts w:ascii="Times New Roman Tj" w:hAnsi="Times New Roman Tj"/>
          <w:sz w:val="36"/>
          <w:szCs w:val="36"/>
        </w:rPr>
        <w:t>, Международная Организация по Миграции, Международная Организация Труда, Международн</w:t>
      </w:r>
      <w:r>
        <w:rPr>
          <w:rFonts w:ascii="Times New Roman Tj" w:hAnsi="Times New Roman Tj"/>
          <w:sz w:val="36"/>
          <w:szCs w:val="36"/>
        </w:rPr>
        <w:t xml:space="preserve">ый Комитет </w:t>
      </w:r>
      <w:r w:rsidRPr="00A264F9">
        <w:rPr>
          <w:rFonts w:ascii="Times New Roman Tj" w:hAnsi="Times New Roman Tj"/>
          <w:sz w:val="36"/>
          <w:szCs w:val="36"/>
        </w:rPr>
        <w:t xml:space="preserve">Красного креста, Центр по Правам человека, Лига женщин - юристов Таджикистана и многие другие. </w:t>
      </w:r>
    </w:p>
    <w:p w:rsidR="006F3ADF" w:rsidRDefault="006F3ADF" w:rsidP="006F3ADF">
      <w:pPr>
        <w:spacing w:line="240" w:lineRule="auto"/>
        <w:ind w:firstLine="708"/>
        <w:jc w:val="both"/>
        <w:rPr>
          <w:rFonts w:ascii="Times New Roman Tj" w:hAnsi="Times New Roman Tj"/>
          <w:sz w:val="36"/>
          <w:szCs w:val="36"/>
        </w:rPr>
      </w:pPr>
      <w:r>
        <w:rPr>
          <w:rFonts w:ascii="Times New Roman Tj" w:hAnsi="Times New Roman Tj"/>
          <w:sz w:val="36"/>
          <w:szCs w:val="36"/>
        </w:rPr>
        <w:t>В целях предупреждения и пресечения торговли людьми в стране создана межведомственная комиссия по борьбе против торговли людьми. При содействии ОБСЕ и МОМ 1-2 марта 2012 года состоялось заседание вышеуказанной комиссии в работе которой приняли участие 27 – НПО партнеров из всех регионов Центральной Азии.</w:t>
      </w:r>
    </w:p>
    <w:p w:rsidR="006F3ADF" w:rsidRDefault="006F3ADF" w:rsidP="006F3ADF">
      <w:pPr>
        <w:spacing w:line="240" w:lineRule="auto"/>
        <w:ind w:firstLine="708"/>
        <w:jc w:val="both"/>
        <w:rPr>
          <w:rFonts w:ascii="Times New Roman Tj" w:hAnsi="Times New Roman Tj"/>
          <w:sz w:val="36"/>
          <w:szCs w:val="36"/>
        </w:rPr>
      </w:pPr>
      <w:r>
        <w:rPr>
          <w:rFonts w:ascii="Times New Roman Tj" w:hAnsi="Times New Roman Tj"/>
          <w:sz w:val="36"/>
          <w:szCs w:val="36"/>
        </w:rPr>
        <w:t>Для</w:t>
      </w:r>
      <w:r w:rsidRPr="00A264F9">
        <w:rPr>
          <w:rFonts w:ascii="Times New Roman Tj" w:hAnsi="Times New Roman Tj"/>
          <w:sz w:val="36"/>
          <w:szCs w:val="36"/>
        </w:rPr>
        <w:t xml:space="preserve"> закрепления позиций лидерства в вопросах трудовой миграции и последовательности в принятых своих решениях, в </w:t>
      </w:r>
      <w:r>
        <w:rPr>
          <w:rFonts w:ascii="Times New Roman Tj" w:hAnsi="Times New Roman Tj"/>
          <w:sz w:val="36"/>
          <w:szCs w:val="36"/>
        </w:rPr>
        <w:t xml:space="preserve">апреле 2012 </w:t>
      </w:r>
      <w:r w:rsidRPr="00A264F9">
        <w:rPr>
          <w:rFonts w:ascii="Times New Roman Tj" w:hAnsi="Times New Roman Tj"/>
          <w:sz w:val="36"/>
          <w:szCs w:val="36"/>
        </w:rPr>
        <w:t>года образова</w:t>
      </w:r>
      <w:r>
        <w:rPr>
          <w:rFonts w:ascii="Times New Roman Tj" w:hAnsi="Times New Roman Tj"/>
          <w:sz w:val="36"/>
          <w:szCs w:val="36"/>
        </w:rPr>
        <w:t>н</w:t>
      </w:r>
      <w:r w:rsidRPr="00A264F9">
        <w:rPr>
          <w:rFonts w:ascii="Times New Roman Tj" w:hAnsi="Times New Roman Tj"/>
          <w:sz w:val="36"/>
          <w:szCs w:val="36"/>
        </w:rPr>
        <w:t xml:space="preserve"> </w:t>
      </w:r>
      <w:r>
        <w:rPr>
          <w:rFonts w:ascii="Times New Roman Tj" w:hAnsi="Times New Roman Tj"/>
          <w:sz w:val="36"/>
          <w:szCs w:val="36"/>
        </w:rPr>
        <w:t>Общественный С</w:t>
      </w:r>
      <w:r w:rsidRPr="00A264F9">
        <w:rPr>
          <w:rFonts w:ascii="Times New Roman Tj" w:hAnsi="Times New Roman Tj"/>
          <w:sz w:val="36"/>
          <w:szCs w:val="36"/>
        </w:rPr>
        <w:t xml:space="preserve">овет из числа </w:t>
      </w:r>
      <w:r>
        <w:rPr>
          <w:rFonts w:ascii="Times New Roman Tj" w:hAnsi="Times New Roman Tj"/>
          <w:sz w:val="36"/>
          <w:szCs w:val="36"/>
        </w:rPr>
        <w:t xml:space="preserve">глав </w:t>
      </w:r>
      <w:r w:rsidRPr="00A264F9">
        <w:rPr>
          <w:rFonts w:ascii="Times New Roman Tj" w:hAnsi="Times New Roman Tj"/>
          <w:sz w:val="36"/>
          <w:szCs w:val="36"/>
        </w:rPr>
        <w:t xml:space="preserve">представительств </w:t>
      </w:r>
      <w:r>
        <w:rPr>
          <w:rFonts w:ascii="Times New Roman Tj" w:hAnsi="Times New Roman Tj"/>
          <w:sz w:val="36"/>
          <w:szCs w:val="36"/>
        </w:rPr>
        <w:t xml:space="preserve">дипломатических миссий аккредитованных в Таджикистане, руководителей всех национальных диаспор, проживающие в РТ, а также представителей международных , неправительственных и общественных организаций. </w:t>
      </w:r>
    </w:p>
    <w:p w:rsidR="006F3ADF" w:rsidRDefault="006F3ADF" w:rsidP="006F3ADF">
      <w:pPr>
        <w:spacing w:line="240" w:lineRule="auto"/>
        <w:ind w:firstLine="708"/>
        <w:jc w:val="both"/>
        <w:rPr>
          <w:rFonts w:ascii="Times New Roman Tj" w:hAnsi="Times New Roman Tj"/>
          <w:sz w:val="36"/>
          <w:szCs w:val="36"/>
        </w:rPr>
      </w:pPr>
    </w:p>
    <w:p w:rsidR="006F3ADF" w:rsidRPr="003A7920" w:rsidRDefault="006F3ADF" w:rsidP="006F3ADF">
      <w:pPr>
        <w:spacing w:line="240" w:lineRule="auto"/>
        <w:ind w:firstLine="708"/>
        <w:jc w:val="both"/>
        <w:rPr>
          <w:rFonts w:ascii="Times New Roman Tj" w:hAnsi="Times New Roman Tj"/>
          <w:sz w:val="36"/>
          <w:szCs w:val="36"/>
        </w:rPr>
      </w:pPr>
      <w:r w:rsidRPr="003A7920">
        <w:rPr>
          <w:rFonts w:ascii="Times New Roman Tj" w:hAnsi="Times New Roman Tj"/>
          <w:sz w:val="36"/>
          <w:szCs w:val="36"/>
        </w:rPr>
        <w:lastRenderedPageBreak/>
        <w:t>Целью создани</w:t>
      </w:r>
      <w:r>
        <w:rPr>
          <w:rFonts w:ascii="Times New Roman Tj" w:hAnsi="Times New Roman Tj"/>
          <w:sz w:val="36"/>
          <w:szCs w:val="36"/>
        </w:rPr>
        <w:t>я</w:t>
      </w:r>
      <w:r w:rsidRPr="003A7920">
        <w:rPr>
          <w:rFonts w:ascii="Times New Roman Tj" w:hAnsi="Times New Roman Tj"/>
          <w:sz w:val="36"/>
          <w:szCs w:val="36"/>
        </w:rPr>
        <w:t xml:space="preserve"> Совета является оказание содействия в разработке и реализации эффективной государственной миграционной политике для защиты прав и интересов трудовых мигрантов за рубежом, проведения анализа миграционной ситуации и принятия правильных решений, обзор законодательства и перспективы взаимосотрудничества.  </w:t>
      </w:r>
    </w:p>
    <w:p w:rsidR="006F3ADF" w:rsidRPr="00A264F9" w:rsidRDefault="006F3ADF" w:rsidP="006F3ADF">
      <w:pPr>
        <w:spacing w:line="240" w:lineRule="auto"/>
        <w:ind w:firstLine="708"/>
        <w:jc w:val="both"/>
        <w:rPr>
          <w:rFonts w:ascii="Times New Roman Tj" w:hAnsi="Times New Roman Tj"/>
          <w:sz w:val="36"/>
          <w:szCs w:val="36"/>
        </w:rPr>
      </w:pPr>
      <w:r>
        <w:rPr>
          <w:rFonts w:ascii="Times New Roman Tj" w:hAnsi="Times New Roman Tj"/>
          <w:sz w:val="36"/>
          <w:szCs w:val="36"/>
        </w:rPr>
        <w:t xml:space="preserve">  </w:t>
      </w:r>
      <w:r w:rsidRPr="00A264F9">
        <w:rPr>
          <w:rFonts w:ascii="Times New Roman Tj" w:hAnsi="Times New Roman Tj"/>
          <w:sz w:val="36"/>
          <w:szCs w:val="36"/>
        </w:rPr>
        <w:t>Важным условием анализа миграционных процессов, прогнозирования и на их основе разработка рекомендаций по урегулированию миграционных процессов является внедрение эффективной системы учета тр</w:t>
      </w:r>
      <w:r>
        <w:rPr>
          <w:rFonts w:ascii="Times New Roman Tj" w:hAnsi="Times New Roman Tj"/>
          <w:sz w:val="36"/>
          <w:szCs w:val="36"/>
        </w:rPr>
        <w:t xml:space="preserve">удовых мигрантов. С этой целью </w:t>
      </w:r>
      <w:r w:rsidRPr="00A264F9">
        <w:rPr>
          <w:rFonts w:ascii="Times New Roman Tj" w:hAnsi="Times New Roman Tj"/>
          <w:sz w:val="36"/>
          <w:szCs w:val="36"/>
        </w:rPr>
        <w:t>принято постановление Правительства «Об учете граждан Республики Таджикистан за рубеж и возвращения из</w:t>
      </w:r>
      <w:r>
        <w:rPr>
          <w:rFonts w:ascii="Times New Roman Tj" w:hAnsi="Times New Roman Tj"/>
          <w:sz w:val="36"/>
          <w:szCs w:val="36"/>
        </w:rPr>
        <w:t>-</w:t>
      </w:r>
      <w:r w:rsidRPr="00A264F9">
        <w:rPr>
          <w:rFonts w:ascii="Times New Roman Tj" w:hAnsi="Times New Roman Tj"/>
          <w:sz w:val="36"/>
          <w:szCs w:val="36"/>
        </w:rPr>
        <w:t xml:space="preserve">за рубежа» и введены карточки миграционного учета. </w:t>
      </w:r>
    </w:p>
    <w:p w:rsidR="006F3ADF" w:rsidRDefault="006F3ADF" w:rsidP="006F3ADF">
      <w:pPr>
        <w:spacing w:line="240" w:lineRule="auto"/>
        <w:jc w:val="both"/>
        <w:rPr>
          <w:rFonts w:ascii="Times New Roman Tj" w:hAnsi="Times New Roman Tj"/>
          <w:sz w:val="36"/>
          <w:szCs w:val="36"/>
        </w:rPr>
      </w:pPr>
      <w:r w:rsidRPr="00A264F9">
        <w:rPr>
          <w:rFonts w:ascii="Times New Roman Tj" w:hAnsi="Times New Roman Tj"/>
          <w:sz w:val="36"/>
          <w:szCs w:val="36"/>
        </w:rPr>
        <w:tab/>
        <w:t xml:space="preserve">С целью защиты прав и интересов наших трудовых мигрантов, работающих в России функционирует  Представительство Миграционной службы при Правительстве Республики Таджикистан в Российской Федерации, которое проводит определенную работу в данном направлении. </w:t>
      </w:r>
    </w:p>
    <w:p w:rsidR="006F3ADF" w:rsidRDefault="006F3ADF" w:rsidP="006F3ADF">
      <w:pPr>
        <w:spacing w:line="240" w:lineRule="auto"/>
        <w:ind w:firstLine="567"/>
        <w:jc w:val="both"/>
        <w:rPr>
          <w:rFonts w:ascii="Times New Roman Tj" w:hAnsi="Times New Roman Tj"/>
          <w:sz w:val="36"/>
          <w:szCs w:val="36"/>
        </w:rPr>
      </w:pPr>
      <w:r w:rsidRPr="00A264F9">
        <w:rPr>
          <w:rFonts w:ascii="Times New Roman Tj" w:hAnsi="Times New Roman Tj"/>
          <w:sz w:val="36"/>
          <w:szCs w:val="36"/>
        </w:rPr>
        <w:t xml:space="preserve">Только </w:t>
      </w:r>
      <w:r>
        <w:rPr>
          <w:rFonts w:ascii="Times New Roman Tj" w:hAnsi="Times New Roman Tj"/>
          <w:sz w:val="36"/>
          <w:szCs w:val="36"/>
        </w:rPr>
        <w:t xml:space="preserve">во втором полугодии </w:t>
      </w:r>
      <w:r w:rsidRPr="00A264F9">
        <w:rPr>
          <w:rFonts w:ascii="Times New Roman Tj" w:hAnsi="Times New Roman Tj"/>
          <w:sz w:val="36"/>
          <w:szCs w:val="36"/>
        </w:rPr>
        <w:t>2011 год</w:t>
      </w:r>
      <w:r>
        <w:rPr>
          <w:rFonts w:ascii="Times New Roman Tj" w:hAnsi="Times New Roman Tj"/>
          <w:sz w:val="36"/>
          <w:szCs w:val="36"/>
        </w:rPr>
        <w:t>а, со времени начало работы</w:t>
      </w:r>
      <w:r w:rsidRPr="00A264F9">
        <w:rPr>
          <w:rFonts w:ascii="Times New Roman Tj" w:hAnsi="Times New Roman Tj"/>
          <w:sz w:val="36"/>
          <w:szCs w:val="36"/>
        </w:rPr>
        <w:t xml:space="preserve"> сотрудник</w:t>
      </w:r>
      <w:r>
        <w:rPr>
          <w:rFonts w:ascii="Times New Roman Tj" w:hAnsi="Times New Roman Tj"/>
          <w:sz w:val="36"/>
          <w:szCs w:val="36"/>
        </w:rPr>
        <w:t>ам</w:t>
      </w:r>
      <w:r w:rsidRPr="00A264F9">
        <w:rPr>
          <w:rFonts w:ascii="Times New Roman Tj" w:hAnsi="Times New Roman Tj"/>
          <w:sz w:val="36"/>
          <w:szCs w:val="36"/>
        </w:rPr>
        <w:t xml:space="preserve">и </w:t>
      </w:r>
      <w:r>
        <w:rPr>
          <w:rFonts w:ascii="Times New Roman Tj" w:hAnsi="Times New Roman Tj"/>
          <w:sz w:val="36"/>
          <w:szCs w:val="36"/>
        </w:rPr>
        <w:t>П</w:t>
      </w:r>
      <w:r w:rsidRPr="00A264F9">
        <w:rPr>
          <w:rFonts w:ascii="Times New Roman Tj" w:hAnsi="Times New Roman Tj"/>
          <w:sz w:val="36"/>
          <w:szCs w:val="36"/>
        </w:rPr>
        <w:t>редставительства с целью защиты прав и интересов трудовых мигрантов было проведено 139 встреч с представителями правоохранительных органов Российской Федерации, международных</w:t>
      </w:r>
      <w:r>
        <w:rPr>
          <w:rFonts w:ascii="Times New Roman Tj" w:hAnsi="Times New Roman Tj"/>
          <w:sz w:val="36"/>
          <w:szCs w:val="36"/>
        </w:rPr>
        <w:t xml:space="preserve"> и</w:t>
      </w:r>
      <w:r w:rsidRPr="00A264F9">
        <w:rPr>
          <w:rFonts w:ascii="Times New Roman Tj" w:hAnsi="Times New Roman Tj"/>
          <w:sz w:val="36"/>
          <w:szCs w:val="36"/>
        </w:rPr>
        <w:t xml:space="preserve"> неправительственных организаций, а</w:t>
      </w:r>
      <w:r>
        <w:rPr>
          <w:rFonts w:ascii="Times New Roman Tj" w:hAnsi="Times New Roman Tj"/>
          <w:sz w:val="36"/>
          <w:szCs w:val="36"/>
        </w:rPr>
        <w:t xml:space="preserve"> </w:t>
      </w:r>
      <w:r w:rsidRPr="00A264F9">
        <w:rPr>
          <w:rFonts w:ascii="Times New Roman Tj" w:hAnsi="Times New Roman Tj"/>
          <w:sz w:val="36"/>
          <w:szCs w:val="36"/>
        </w:rPr>
        <w:t xml:space="preserve">также соотечественников, проживающих </w:t>
      </w:r>
      <w:r>
        <w:rPr>
          <w:rFonts w:ascii="Times New Roman Tj" w:hAnsi="Times New Roman Tj"/>
          <w:sz w:val="36"/>
          <w:szCs w:val="36"/>
        </w:rPr>
        <w:t xml:space="preserve">на территории </w:t>
      </w:r>
      <w:r w:rsidRPr="00A264F9">
        <w:rPr>
          <w:rFonts w:ascii="Times New Roman Tj" w:hAnsi="Times New Roman Tj"/>
          <w:sz w:val="36"/>
          <w:szCs w:val="36"/>
        </w:rPr>
        <w:t>РФ.</w:t>
      </w:r>
    </w:p>
    <w:p w:rsidR="006F3ADF" w:rsidRPr="00852AF5" w:rsidRDefault="006F3ADF" w:rsidP="006F3ADF">
      <w:pPr>
        <w:spacing w:line="240" w:lineRule="auto"/>
        <w:ind w:firstLine="708"/>
        <w:jc w:val="both"/>
        <w:rPr>
          <w:rFonts w:ascii="Times New Roman Tj" w:hAnsi="Times New Roman Tj"/>
          <w:sz w:val="36"/>
          <w:szCs w:val="36"/>
        </w:rPr>
      </w:pPr>
      <w:r>
        <w:rPr>
          <w:rFonts w:ascii="Times New Roman Tj" w:hAnsi="Times New Roman Tj"/>
          <w:sz w:val="36"/>
          <w:szCs w:val="36"/>
        </w:rPr>
        <w:t xml:space="preserve">За данный период </w:t>
      </w:r>
      <w:r w:rsidRPr="00852AF5">
        <w:rPr>
          <w:rFonts w:ascii="Times New Roman Tj" w:hAnsi="Times New Roman Tj"/>
          <w:sz w:val="36"/>
          <w:szCs w:val="36"/>
        </w:rPr>
        <w:t>поступило</w:t>
      </w:r>
      <w:r>
        <w:rPr>
          <w:rFonts w:ascii="Times New Roman Tj" w:hAnsi="Times New Roman Tj"/>
          <w:sz w:val="36"/>
          <w:szCs w:val="36"/>
        </w:rPr>
        <w:t xml:space="preserve"> и совместно с нашими коллегами страны пребывания рассмотрено </w:t>
      </w:r>
      <w:r w:rsidRPr="00852AF5">
        <w:rPr>
          <w:rFonts w:ascii="Times New Roman Tj" w:hAnsi="Times New Roman Tj"/>
          <w:sz w:val="36"/>
          <w:szCs w:val="36"/>
        </w:rPr>
        <w:t>1</w:t>
      </w:r>
      <w:r>
        <w:rPr>
          <w:rFonts w:ascii="Times New Roman Tj" w:hAnsi="Times New Roman Tj"/>
          <w:sz w:val="36"/>
          <w:szCs w:val="36"/>
        </w:rPr>
        <w:t>600</w:t>
      </w:r>
      <w:r w:rsidRPr="00852AF5">
        <w:rPr>
          <w:rFonts w:ascii="Times New Roman Tj" w:hAnsi="Times New Roman Tj"/>
          <w:sz w:val="36"/>
          <w:szCs w:val="36"/>
        </w:rPr>
        <w:t xml:space="preserve"> заявлений и обращений трудовых мигрантов граждан Таджикистана работающих </w:t>
      </w:r>
      <w:r>
        <w:rPr>
          <w:rFonts w:ascii="Times New Roman Tj" w:hAnsi="Times New Roman Tj"/>
          <w:sz w:val="36"/>
          <w:szCs w:val="36"/>
        </w:rPr>
        <w:t>за рубежом.</w:t>
      </w:r>
      <w:r w:rsidRPr="00852AF5">
        <w:rPr>
          <w:rFonts w:ascii="Times New Roman Tj" w:hAnsi="Times New Roman Tj"/>
          <w:sz w:val="36"/>
          <w:szCs w:val="36"/>
        </w:rPr>
        <w:t xml:space="preserve"> Из них 117 – заявлений по поводу </w:t>
      </w:r>
      <w:r w:rsidRPr="00852AF5">
        <w:rPr>
          <w:rFonts w:ascii="Times New Roman Tj" w:hAnsi="Times New Roman Tj"/>
          <w:sz w:val="36"/>
          <w:szCs w:val="36"/>
        </w:rPr>
        <w:lastRenderedPageBreak/>
        <w:t xml:space="preserve">не выплаты заработной платы, на </w:t>
      </w:r>
      <w:r>
        <w:rPr>
          <w:rFonts w:ascii="Times New Roman Tj" w:hAnsi="Times New Roman Tj"/>
          <w:sz w:val="36"/>
          <w:szCs w:val="36"/>
        </w:rPr>
        <w:t xml:space="preserve">общую </w:t>
      </w:r>
      <w:r w:rsidRPr="00852AF5">
        <w:rPr>
          <w:rFonts w:ascii="Times New Roman Tj" w:hAnsi="Times New Roman Tj"/>
          <w:sz w:val="36"/>
          <w:szCs w:val="36"/>
        </w:rPr>
        <w:t>сумму</w:t>
      </w:r>
      <w:r>
        <w:rPr>
          <w:rFonts w:ascii="Times New Roman Tj" w:hAnsi="Times New Roman Tj"/>
          <w:sz w:val="36"/>
          <w:szCs w:val="36"/>
        </w:rPr>
        <w:t xml:space="preserve"> 621608 долларов США. Из вышеназванной суммы,</w:t>
      </w:r>
      <w:r w:rsidRPr="00852AF5">
        <w:rPr>
          <w:rFonts w:ascii="Times New Roman Tj" w:hAnsi="Times New Roman Tj"/>
          <w:sz w:val="36"/>
          <w:szCs w:val="36"/>
        </w:rPr>
        <w:t xml:space="preserve"> </w:t>
      </w:r>
      <w:r w:rsidRPr="00727118">
        <w:rPr>
          <w:rFonts w:ascii="Times New Roman Tj" w:hAnsi="Times New Roman Tj"/>
          <w:sz w:val="36"/>
          <w:szCs w:val="36"/>
        </w:rPr>
        <w:t>при содействии Представительства,</w:t>
      </w:r>
      <w:r>
        <w:rPr>
          <w:rFonts w:ascii="Times New Roman Tj" w:hAnsi="Times New Roman Tj"/>
          <w:sz w:val="36"/>
          <w:szCs w:val="36"/>
        </w:rPr>
        <w:t xml:space="preserve"> </w:t>
      </w:r>
      <w:r w:rsidRPr="00852AF5">
        <w:rPr>
          <w:rFonts w:ascii="Times New Roman Tj" w:hAnsi="Times New Roman Tj"/>
          <w:sz w:val="36"/>
          <w:szCs w:val="36"/>
        </w:rPr>
        <w:t>возвращен</w:t>
      </w:r>
      <w:r>
        <w:rPr>
          <w:rFonts w:ascii="Times New Roman Tj" w:hAnsi="Times New Roman Tj"/>
          <w:sz w:val="36"/>
          <w:szCs w:val="36"/>
        </w:rPr>
        <w:t>о</w:t>
      </w:r>
      <w:r w:rsidRPr="00852AF5">
        <w:rPr>
          <w:rFonts w:ascii="Times New Roman Tj" w:hAnsi="Times New Roman Tj"/>
          <w:sz w:val="36"/>
          <w:szCs w:val="36"/>
        </w:rPr>
        <w:t xml:space="preserve"> трудовым мигрантам</w:t>
      </w:r>
      <w:r>
        <w:rPr>
          <w:rFonts w:ascii="Times New Roman Tj" w:hAnsi="Times New Roman Tj"/>
          <w:sz w:val="36"/>
          <w:szCs w:val="36"/>
        </w:rPr>
        <w:t xml:space="preserve">  109467 долларов США</w:t>
      </w:r>
      <w:r w:rsidRPr="00852AF5">
        <w:rPr>
          <w:rFonts w:ascii="Times New Roman Tj" w:hAnsi="Times New Roman Tj"/>
          <w:sz w:val="36"/>
          <w:szCs w:val="36"/>
        </w:rPr>
        <w:t xml:space="preserve">. </w:t>
      </w:r>
    </w:p>
    <w:p w:rsidR="006F3ADF" w:rsidRPr="00852AF5" w:rsidRDefault="006F3ADF" w:rsidP="006F3ADF">
      <w:pPr>
        <w:spacing w:line="240" w:lineRule="auto"/>
        <w:ind w:firstLine="708"/>
        <w:jc w:val="both"/>
        <w:rPr>
          <w:rFonts w:ascii="Times New Roman Tj" w:hAnsi="Times New Roman Tj"/>
          <w:sz w:val="36"/>
          <w:szCs w:val="36"/>
        </w:rPr>
      </w:pPr>
      <w:r w:rsidRPr="00852AF5">
        <w:rPr>
          <w:rFonts w:ascii="Times New Roman Tj" w:hAnsi="Times New Roman Tj"/>
          <w:sz w:val="36"/>
          <w:szCs w:val="36"/>
        </w:rPr>
        <w:t>Так, группе мигрантов в количестве 20 человек  из Пянджского района, работавших на предприятии «Консумек» г. Москвы  возвращено</w:t>
      </w:r>
      <w:r>
        <w:rPr>
          <w:rFonts w:ascii="Times New Roman Tj" w:hAnsi="Times New Roman Tj"/>
          <w:sz w:val="36"/>
          <w:szCs w:val="36"/>
        </w:rPr>
        <w:t xml:space="preserve"> 20567 долларов США</w:t>
      </w:r>
      <w:r w:rsidRPr="00852AF5">
        <w:rPr>
          <w:rFonts w:ascii="Times New Roman Tj" w:hAnsi="Times New Roman Tj"/>
          <w:sz w:val="36"/>
          <w:szCs w:val="36"/>
        </w:rPr>
        <w:t xml:space="preserve">. Группе трудовых мигрантов работавших на предприятии «Интерстрой» возвращено </w:t>
      </w:r>
      <w:r>
        <w:rPr>
          <w:rFonts w:ascii="Times New Roman Tj" w:hAnsi="Times New Roman Tj"/>
          <w:sz w:val="36"/>
          <w:szCs w:val="36"/>
        </w:rPr>
        <w:t>3600 долларов США</w:t>
      </w:r>
      <w:r w:rsidRPr="00852AF5">
        <w:rPr>
          <w:rFonts w:ascii="Times New Roman Tj" w:hAnsi="Times New Roman Tj"/>
          <w:sz w:val="36"/>
          <w:szCs w:val="36"/>
        </w:rPr>
        <w:t>.</w:t>
      </w:r>
    </w:p>
    <w:p w:rsidR="006F3ADF" w:rsidRPr="00852AF5" w:rsidRDefault="006F3ADF" w:rsidP="006F3ADF">
      <w:pPr>
        <w:spacing w:line="240" w:lineRule="auto"/>
        <w:ind w:firstLine="708"/>
        <w:jc w:val="both"/>
        <w:rPr>
          <w:rFonts w:ascii="Times New Roman Tj" w:hAnsi="Times New Roman Tj"/>
          <w:sz w:val="36"/>
          <w:szCs w:val="36"/>
        </w:rPr>
      </w:pPr>
      <w:r w:rsidRPr="00852AF5">
        <w:rPr>
          <w:rFonts w:ascii="Times New Roman Tj" w:hAnsi="Times New Roman Tj"/>
          <w:sz w:val="36"/>
          <w:szCs w:val="36"/>
        </w:rPr>
        <w:t>Оказано содействие Мамасомиевой М.К., работавшей в фирме «Сервисстрой» в возвращении заработ</w:t>
      </w:r>
      <w:r>
        <w:rPr>
          <w:rFonts w:ascii="Times New Roman Tj" w:hAnsi="Times New Roman Tj"/>
          <w:sz w:val="36"/>
          <w:szCs w:val="36"/>
        </w:rPr>
        <w:t>ан</w:t>
      </w:r>
      <w:r w:rsidRPr="00852AF5">
        <w:rPr>
          <w:rFonts w:ascii="Times New Roman Tj" w:hAnsi="Times New Roman Tj"/>
          <w:sz w:val="36"/>
          <w:szCs w:val="36"/>
        </w:rPr>
        <w:t xml:space="preserve">ных средств на сумму </w:t>
      </w:r>
      <w:r>
        <w:rPr>
          <w:rFonts w:ascii="Times New Roman Tj" w:hAnsi="Times New Roman Tj"/>
          <w:sz w:val="36"/>
          <w:szCs w:val="36"/>
        </w:rPr>
        <w:t>2333 долларов США</w:t>
      </w:r>
      <w:r w:rsidRPr="00852AF5">
        <w:rPr>
          <w:rFonts w:ascii="Times New Roman Tj" w:hAnsi="Times New Roman Tj"/>
          <w:sz w:val="36"/>
          <w:szCs w:val="36"/>
        </w:rPr>
        <w:t>. Остальные заявления рассматриваются совместно с соответствующими органами страны трудоустройства.</w:t>
      </w:r>
    </w:p>
    <w:p w:rsidR="006F3ADF" w:rsidRPr="00852AF5" w:rsidRDefault="006F3ADF" w:rsidP="006F3ADF">
      <w:pPr>
        <w:spacing w:line="240" w:lineRule="auto"/>
        <w:ind w:firstLine="708"/>
        <w:jc w:val="both"/>
        <w:rPr>
          <w:rFonts w:ascii="Times New Roman Tj" w:hAnsi="Times New Roman Tj"/>
          <w:sz w:val="36"/>
          <w:szCs w:val="36"/>
        </w:rPr>
      </w:pPr>
      <w:r w:rsidRPr="00852AF5">
        <w:rPr>
          <w:rFonts w:ascii="Times New Roman Tj" w:hAnsi="Times New Roman Tj"/>
          <w:sz w:val="36"/>
          <w:szCs w:val="36"/>
        </w:rPr>
        <w:t xml:space="preserve">Поступило 59 заявлений </w:t>
      </w:r>
      <w:r>
        <w:rPr>
          <w:rFonts w:ascii="Times New Roman Tj" w:hAnsi="Times New Roman Tj"/>
          <w:sz w:val="36"/>
          <w:szCs w:val="36"/>
        </w:rPr>
        <w:t xml:space="preserve">по оказанию юридической помощи </w:t>
      </w:r>
      <w:r w:rsidRPr="00852AF5">
        <w:rPr>
          <w:rFonts w:ascii="Times New Roman Tj" w:hAnsi="Times New Roman Tj"/>
          <w:sz w:val="36"/>
          <w:szCs w:val="36"/>
        </w:rPr>
        <w:t>для  обращения в судебные органы. 7 обращений по поводу незаконно</w:t>
      </w:r>
      <w:r>
        <w:rPr>
          <w:rFonts w:ascii="Times New Roman Tj" w:hAnsi="Times New Roman Tj"/>
          <w:sz w:val="36"/>
          <w:szCs w:val="36"/>
        </w:rPr>
        <w:t>го</w:t>
      </w:r>
      <w:r w:rsidRPr="00852AF5">
        <w:rPr>
          <w:rFonts w:ascii="Times New Roman Tj" w:hAnsi="Times New Roman Tj"/>
          <w:sz w:val="36"/>
          <w:szCs w:val="36"/>
        </w:rPr>
        <w:t xml:space="preserve"> задержания трудовых мигрантов. 11 заявлений по пропаже родственников, из них 5 – найдены, 1 – находится в спецприёмнике, по остальным 5 заявлениям  проводится работа.</w:t>
      </w:r>
    </w:p>
    <w:p w:rsidR="006F3ADF" w:rsidRDefault="006F3ADF" w:rsidP="006F3ADF">
      <w:pPr>
        <w:spacing w:line="240" w:lineRule="auto"/>
        <w:ind w:firstLine="708"/>
        <w:jc w:val="both"/>
        <w:rPr>
          <w:rFonts w:ascii="Times New Roman Tj" w:hAnsi="Times New Roman Tj"/>
          <w:sz w:val="36"/>
          <w:szCs w:val="36"/>
        </w:rPr>
      </w:pPr>
      <w:r w:rsidRPr="00852AF5">
        <w:rPr>
          <w:rFonts w:ascii="Times New Roman Tj" w:hAnsi="Times New Roman Tj"/>
          <w:sz w:val="36"/>
          <w:szCs w:val="36"/>
        </w:rPr>
        <w:t xml:space="preserve">Одно заявление поступило по поводу устройства ребенка трудового мигранта в дошкольное  учреждение, 28 заявлений поступили по оказанию содействия в возвращения на Родину в связи с отсутствием денежных средств. 19 заявлений поступило по поводу содержании в спецприёмниках. 9 заявлений по поводу избиения и убийства трудовых мигрантов.  3 заявления по поводу </w:t>
      </w:r>
      <w:r>
        <w:rPr>
          <w:rFonts w:ascii="Times New Roman Tj" w:hAnsi="Times New Roman Tj"/>
          <w:sz w:val="36"/>
          <w:szCs w:val="36"/>
        </w:rPr>
        <w:t>лечения</w:t>
      </w:r>
      <w:r w:rsidRPr="00852AF5">
        <w:rPr>
          <w:rFonts w:ascii="Times New Roman Tj" w:hAnsi="Times New Roman Tj"/>
          <w:sz w:val="36"/>
          <w:szCs w:val="36"/>
        </w:rPr>
        <w:t xml:space="preserve"> в учреждениях здравоохранения РФ. 7 заявлений</w:t>
      </w:r>
      <w:r>
        <w:rPr>
          <w:rFonts w:ascii="Times New Roman Tj" w:hAnsi="Times New Roman Tj"/>
          <w:sz w:val="36"/>
          <w:szCs w:val="36"/>
        </w:rPr>
        <w:t xml:space="preserve"> по факту</w:t>
      </w:r>
      <w:r w:rsidRPr="00852AF5">
        <w:rPr>
          <w:rFonts w:ascii="Times New Roman Tj" w:hAnsi="Times New Roman Tj"/>
          <w:sz w:val="36"/>
          <w:szCs w:val="36"/>
        </w:rPr>
        <w:t xml:space="preserve"> мошенничества при трудоустройстве на работу. 65 заявлений по вопросам оказании содействия в трудоустройстве. 2 заявления со стороны женщин </w:t>
      </w:r>
      <w:r>
        <w:rPr>
          <w:rFonts w:ascii="Times New Roman Tj" w:hAnsi="Times New Roman Tj"/>
          <w:sz w:val="36"/>
          <w:szCs w:val="36"/>
        </w:rPr>
        <w:t>о не выплате</w:t>
      </w:r>
      <w:r w:rsidRPr="00852AF5">
        <w:rPr>
          <w:rFonts w:ascii="Times New Roman Tj" w:hAnsi="Times New Roman Tj"/>
          <w:sz w:val="36"/>
          <w:szCs w:val="36"/>
        </w:rPr>
        <w:t xml:space="preserve"> алиментов. 12 заявлений по вопросам выдворения. </w:t>
      </w:r>
      <w:r w:rsidRPr="00852AF5">
        <w:rPr>
          <w:rFonts w:ascii="Times New Roman Tj" w:hAnsi="Times New Roman Tj"/>
          <w:sz w:val="36"/>
          <w:szCs w:val="36"/>
        </w:rPr>
        <w:lastRenderedPageBreak/>
        <w:t xml:space="preserve">2 заявления </w:t>
      </w:r>
      <w:r>
        <w:rPr>
          <w:rFonts w:ascii="Times New Roman Tj" w:hAnsi="Times New Roman Tj"/>
          <w:sz w:val="36"/>
          <w:szCs w:val="36"/>
        </w:rPr>
        <w:t xml:space="preserve">о </w:t>
      </w:r>
      <w:r w:rsidRPr="00852AF5">
        <w:rPr>
          <w:rFonts w:ascii="Times New Roman Tj" w:hAnsi="Times New Roman Tj"/>
          <w:sz w:val="36"/>
          <w:szCs w:val="36"/>
        </w:rPr>
        <w:t>незаконно</w:t>
      </w:r>
      <w:r>
        <w:rPr>
          <w:rFonts w:ascii="Times New Roman Tj" w:hAnsi="Times New Roman Tj"/>
          <w:sz w:val="36"/>
          <w:szCs w:val="36"/>
        </w:rPr>
        <w:t>й</w:t>
      </w:r>
      <w:r w:rsidRPr="00852AF5">
        <w:rPr>
          <w:rFonts w:ascii="Times New Roman Tj" w:hAnsi="Times New Roman Tj"/>
          <w:sz w:val="36"/>
          <w:szCs w:val="36"/>
        </w:rPr>
        <w:t xml:space="preserve">  эксплу</w:t>
      </w:r>
      <w:r>
        <w:rPr>
          <w:rFonts w:ascii="Times New Roman Tj" w:hAnsi="Times New Roman Tj"/>
          <w:sz w:val="36"/>
          <w:szCs w:val="36"/>
        </w:rPr>
        <w:t>а</w:t>
      </w:r>
      <w:r w:rsidRPr="00852AF5">
        <w:rPr>
          <w:rFonts w:ascii="Times New Roman Tj" w:hAnsi="Times New Roman Tj"/>
          <w:sz w:val="36"/>
          <w:szCs w:val="36"/>
        </w:rPr>
        <w:t xml:space="preserve">тации мигрантов, которые были выявлены и решены при активном содействии </w:t>
      </w:r>
      <w:r>
        <w:rPr>
          <w:rFonts w:ascii="Times New Roman Tj" w:hAnsi="Times New Roman Tj"/>
          <w:sz w:val="36"/>
          <w:szCs w:val="36"/>
        </w:rPr>
        <w:t>наших коллег.</w:t>
      </w:r>
      <w:r w:rsidRPr="00852AF5">
        <w:rPr>
          <w:rFonts w:ascii="Times New Roman Tj" w:hAnsi="Times New Roman Tj"/>
          <w:sz w:val="36"/>
          <w:szCs w:val="36"/>
        </w:rPr>
        <w:t xml:space="preserve"> </w:t>
      </w:r>
    </w:p>
    <w:p w:rsidR="006F3ADF" w:rsidRPr="0007095B" w:rsidRDefault="006F3ADF" w:rsidP="006F3ADF">
      <w:pPr>
        <w:spacing w:line="240" w:lineRule="auto"/>
        <w:ind w:firstLine="708"/>
        <w:jc w:val="both"/>
        <w:rPr>
          <w:rFonts w:ascii="Times New Roman Tj" w:hAnsi="Times New Roman Tj"/>
          <w:sz w:val="36"/>
          <w:szCs w:val="36"/>
        </w:rPr>
      </w:pPr>
      <w:r w:rsidRPr="0007095B">
        <w:rPr>
          <w:rFonts w:ascii="Times New Roman Tj" w:hAnsi="Times New Roman Tj"/>
          <w:sz w:val="36"/>
          <w:szCs w:val="36"/>
        </w:rPr>
        <w:t>Следует отметить</w:t>
      </w:r>
      <w:r>
        <w:rPr>
          <w:rFonts w:ascii="Times New Roman Tj" w:hAnsi="Times New Roman Tj"/>
          <w:sz w:val="36"/>
          <w:szCs w:val="36"/>
        </w:rPr>
        <w:t xml:space="preserve"> об</w:t>
      </w:r>
      <w:r w:rsidRPr="0007095B">
        <w:rPr>
          <w:rFonts w:ascii="Times New Roman Tj" w:hAnsi="Times New Roman Tj"/>
          <w:sz w:val="36"/>
          <w:szCs w:val="36"/>
        </w:rPr>
        <w:t xml:space="preserve"> имеющи</w:t>
      </w:r>
      <w:r>
        <w:rPr>
          <w:rFonts w:ascii="Times New Roman Tj" w:hAnsi="Times New Roman Tj"/>
          <w:sz w:val="36"/>
          <w:szCs w:val="36"/>
        </w:rPr>
        <w:t>х место фактов</w:t>
      </w:r>
      <w:r w:rsidRPr="0007095B">
        <w:rPr>
          <w:rFonts w:ascii="Times New Roman Tj" w:hAnsi="Times New Roman Tj"/>
          <w:sz w:val="36"/>
          <w:szCs w:val="36"/>
        </w:rPr>
        <w:t xml:space="preserve">  </w:t>
      </w:r>
      <w:r>
        <w:rPr>
          <w:rFonts w:ascii="Times New Roman Tj" w:hAnsi="Times New Roman Tj"/>
          <w:sz w:val="36"/>
          <w:szCs w:val="36"/>
        </w:rPr>
        <w:t xml:space="preserve">использования </w:t>
      </w:r>
      <w:r w:rsidRPr="0007095B">
        <w:rPr>
          <w:rFonts w:ascii="Times New Roman Tj" w:hAnsi="Times New Roman Tj"/>
          <w:sz w:val="36"/>
          <w:szCs w:val="36"/>
        </w:rPr>
        <w:t xml:space="preserve">принудительного труда </w:t>
      </w:r>
      <w:r>
        <w:rPr>
          <w:rFonts w:ascii="Times New Roman Tj" w:hAnsi="Times New Roman Tj"/>
          <w:sz w:val="36"/>
          <w:szCs w:val="36"/>
        </w:rPr>
        <w:t>за рубежом</w:t>
      </w:r>
      <w:r w:rsidRPr="0007095B">
        <w:rPr>
          <w:rFonts w:ascii="Times New Roman Tj" w:hAnsi="Times New Roman Tj"/>
          <w:sz w:val="36"/>
          <w:szCs w:val="36"/>
        </w:rPr>
        <w:t xml:space="preserve"> со стороны отдельных работодателей (физических лиц).</w:t>
      </w:r>
      <w:r>
        <w:rPr>
          <w:rFonts w:ascii="Times New Roman Tj" w:hAnsi="Times New Roman Tj"/>
          <w:sz w:val="36"/>
          <w:szCs w:val="36"/>
        </w:rPr>
        <w:t xml:space="preserve"> Так </w:t>
      </w:r>
      <w:r w:rsidRPr="0007095B">
        <w:rPr>
          <w:rFonts w:ascii="Times New Roman Tj" w:hAnsi="Times New Roman Tj"/>
          <w:sz w:val="36"/>
          <w:szCs w:val="36"/>
        </w:rPr>
        <w:t>в 2011 году, обманным путем против воли гражданк</w:t>
      </w:r>
      <w:r>
        <w:rPr>
          <w:rFonts w:ascii="Times New Roman Tj" w:hAnsi="Times New Roman Tj"/>
          <w:sz w:val="36"/>
          <w:szCs w:val="36"/>
        </w:rPr>
        <w:t>а</w:t>
      </w:r>
      <w:r w:rsidRPr="0007095B">
        <w:rPr>
          <w:rFonts w:ascii="Times New Roman Tj" w:hAnsi="Times New Roman Tj"/>
          <w:sz w:val="36"/>
          <w:szCs w:val="36"/>
        </w:rPr>
        <w:t xml:space="preserve"> РТ Кодиров</w:t>
      </w:r>
      <w:r>
        <w:rPr>
          <w:rFonts w:ascii="Times New Roman Tj" w:hAnsi="Times New Roman Tj"/>
          <w:sz w:val="36"/>
          <w:szCs w:val="36"/>
        </w:rPr>
        <w:t>а</w:t>
      </w:r>
      <w:r w:rsidRPr="0007095B">
        <w:rPr>
          <w:rFonts w:ascii="Times New Roman Tj" w:hAnsi="Times New Roman Tj"/>
          <w:sz w:val="36"/>
          <w:szCs w:val="36"/>
        </w:rPr>
        <w:t xml:space="preserve"> Наргис была привлечена к принудительному труду</w:t>
      </w:r>
      <w:r>
        <w:rPr>
          <w:rFonts w:ascii="Times New Roman Tj" w:hAnsi="Times New Roman Tj"/>
          <w:sz w:val="36"/>
          <w:szCs w:val="36"/>
        </w:rPr>
        <w:t>.</w:t>
      </w:r>
      <w:r w:rsidRPr="0007095B">
        <w:rPr>
          <w:rFonts w:ascii="Times New Roman Tj" w:hAnsi="Times New Roman Tj"/>
          <w:sz w:val="36"/>
          <w:szCs w:val="36"/>
        </w:rPr>
        <w:t xml:space="preserve"> </w:t>
      </w:r>
      <w:r>
        <w:rPr>
          <w:rFonts w:ascii="Times New Roman Tj" w:hAnsi="Times New Roman Tj"/>
          <w:sz w:val="36"/>
          <w:szCs w:val="36"/>
        </w:rPr>
        <w:t xml:space="preserve">При активном содействии Представительства, правоохранительных органов страны трудоустройства и диаспор соотечественников  гражданка Кодирова Н. была освобождена. </w:t>
      </w:r>
      <w:r w:rsidRPr="0007095B">
        <w:rPr>
          <w:rFonts w:ascii="Times New Roman Tj" w:hAnsi="Times New Roman Tj"/>
          <w:sz w:val="36"/>
          <w:szCs w:val="36"/>
        </w:rPr>
        <w:t xml:space="preserve">  </w:t>
      </w:r>
    </w:p>
    <w:p w:rsidR="006F3ADF" w:rsidRDefault="006F3ADF" w:rsidP="006F3ADF">
      <w:pPr>
        <w:spacing w:line="240" w:lineRule="auto"/>
        <w:ind w:firstLine="708"/>
        <w:jc w:val="both"/>
        <w:rPr>
          <w:rFonts w:ascii="Times New Roman Tj" w:hAnsi="Times New Roman Tj"/>
          <w:sz w:val="36"/>
          <w:szCs w:val="36"/>
        </w:rPr>
      </w:pPr>
      <w:r>
        <w:rPr>
          <w:rFonts w:ascii="Times New Roman Tj" w:hAnsi="Times New Roman Tj"/>
          <w:sz w:val="36"/>
          <w:szCs w:val="36"/>
        </w:rPr>
        <w:t xml:space="preserve">Или другой пример: Решение нижестоящего суда в отношении мигрантов Хакимова С. уроженца города Вахдата  и Зархулоева А. уроженца Айнинского района о их выдворении за пределы РФ благодаря юридической поддержке Представительства были отменены судами вышестоящими инстанции города Москвы и Московской области. </w:t>
      </w:r>
    </w:p>
    <w:p w:rsidR="006F3ADF" w:rsidRPr="00852AF5" w:rsidRDefault="006F3ADF" w:rsidP="006F3ADF">
      <w:pPr>
        <w:spacing w:line="240" w:lineRule="auto"/>
        <w:ind w:firstLine="708"/>
        <w:jc w:val="both"/>
        <w:rPr>
          <w:rFonts w:ascii="Times New Roman Tj" w:hAnsi="Times New Roman Tj"/>
          <w:sz w:val="36"/>
          <w:szCs w:val="36"/>
        </w:rPr>
      </w:pPr>
      <w:r w:rsidRPr="00852AF5">
        <w:rPr>
          <w:rFonts w:ascii="Times New Roman Tj" w:hAnsi="Times New Roman Tj"/>
          <w:sz w:val="36"/>
          <w:szCs w:val="36"/>
        </w:rPr>
        <w:t xml:space="preserve"> Проводится работа по оказанию содействи</w:t>
      </w:r>
      <w:r>
        <w:rPr>
          <w:rFonts w:ascii="Times New Roman Tj" w:hAnsi="Times New Roman Tj"/>
          <w:sz w:val="36"/>
          <w:szCs w:val="36"/>
        </w:rPr>
        <w:t>я</w:t>
      </w:r>
      <w:r w:rsidRPr="00852AF5">
        <w:rPr>
          <w:rFonts w:ascii="Times New Roman Tj" w:hAnsi="Times New Roman Tj"/>
          <w:sz w:val="36"/>
          <w:szCs w:val="36"/>
        </w:rPr>
        <w:t xml:space="preserve"> трудовым мигрантам из малообеспеченных семей в возвращении на Родину. Так, Назаровой Зулайхо из Файзабадского района оказано содействие в возвращении  на Родину. А также, оказывается содействие в возвращении на Родину тел погибших трудовых мигрантов  граждан страны. Факты убийства трудовых мигрантов и ход следствия о раскрытии данных преступлений, находится на постоянном контроле. </w:t>
      </w:r>
    </w:p>
    <w:p w:rsidR="006F3ADF" w:rsidRPr="00B613E6" w:rsidRDefault="006F3ADF" w:rsidP="006F3ADF">
      <w:pPr>
        <w:spacing w:line="240" w:lineRule="auto"/>
        <w:jc w:val="both"/>
        <w:rPr>
          <w:rFonts w:ascii="Times New Roman Tj" w:hAnsi="Times New Roman Tj"/>
          <w:b/>
          <w:sz w:val="36"/>
          <w:szCs w:val="36"/>
        </w:rPr>
      </w:pPr>
      <w:r w:rsidRPr="00A264F9">
        <w:rPr>
          <w:rFonts w:ascii="Times New Roman Tj" w:hAnsi="Times New Roman Tj"/>
          <w:sz w:val="36"/>
          <w:szCs w:val="36"/>
        </w:rPr>
        <w:tab/>
      </w:r>
      <w:r w:rsidRPr="00B613E6">
        <w:rPr>
          <w:rFonts w:ascii="Times New Roman Tj" w:hAnsi="Times New Roman Tj"/>
          <w:b/>
          <w:sz w:val="36"/>
          <w:szCs w:val="36"/>
        </w:rPr>
        <w:t xml:space="preserve">Уважаемый </w:t>
      </w:r>
      <w:r>
        <w:rPr>
          <w:rFonts w:ascii="Times New Roman Tj" w:hAnsi="Times New Roman Tj"/>
          <w:b/>
          <w:sz w:val="36"/>
          <w:szCs w:val="36"/>
        </w:rPr>
        <w:t xml:space="preserve">г-н </w:t>
      </w:r>
      <w:r w:rsidRPr="00B613E6">
        <w:rPr>
          <w:rFonts w:ascii="Times New Roman Tj" w:hAnsi="Times New Roman Tj"/>
          <w:b/>
          <w:sz w:val="36"/>
          <w:szCs w:val="36"/>
        </w:rPr>
        <w:t>Председатель,</w:t>
      </w:r>
    </w:p>
    <w:p w:rsidR="006F3ADF" w:rsidRPr="00B613E6" w:rsidRDefault="006F3ADF" w:rsidP="006F3ADF">
      <w:pPr>
        <w:spacing w:line="240" w:lineRule="auto"/>
        <w:jc w:val="both"/>
        <w:rPr>
          <w:rFonts w:ascii="Times New Roman Tj" w:hAnsi="Times New Roman Tj"/>
          <w:b/>
          <w:sz w:val="36"/>
          <w:szCs w:val="36"/>
        </w:rPr>
      </w:pPr>
      <w:r w:rsidRPr="00B613E6">
        <w:rPr>
          <w:rFonts w:ascii="Times New Roman Tj" w:hAnsi="Times New Roman Tj"/>
          <w:b/>
          <w:sz w:val="36"/>
          <w:szCs w:val="36"/>
        </w:rPr>
        <w:tab/>
        <w:t>Уважаемые дамы и господа,</w:t>
      </w:r>
    </w:p>
    <w:p w:rsidR="006F3ADF" w:rsidRDefault="006F3ADF" w:rsidP="006F3ADF">
      <w:pPr>
        <w:spacing w:line="240" w:lineRule="auto"/>
        <w:jc w:val="both"/>
        <w:rPr>
          <w:rFonts w:ascii="Times New Roman Tj" w:hAnsi="Times New Roman Tj"/>
          <w:sz w:val="36"/>
          <w:szCs w:val="36"/>
        </w:rPr>
      </w:pPr>
      <w:r w:rsidRPr="00A264F9">
        <w:rPr>
          <w:rFonts w:ascii="Times New Roman Tj" w:hAnsi="Times New Roman Tj"/>
          <w:sz w:val="36"/>
          <w:szCs w:val="36"/>
        </w:rPr>
        <w:tab/>
        <w:t>Возможность осуществления трудовой деятельности иностранных граждан в Таджикистан</w:t>
      </w:r>
      <w:r>
        <w:rPr>
          <w:rFonts w:ascii="Times New Roman Tj" w:hAnsi="Times New Roman Tj"/>
          <w:sz w:val="36"/>
          <w:szCs w:val="36"/>
        </w:rPr>
        <w:t>е</w:t>
      </w:r>
      <w:r w:rsidRPr="00A264F9">
        <w:rPr>
          <w:rFonts w:ascii="Times New Roman Tj" w:hAnsi="Times New Roman Tj"/>
          <w:sz w:val="36"/>
          <w:szCs w:val="36"/>
        </w:rPr>
        <w:t xml:space="preserve"> определено Законом </w:t>
      </w:r>
      <w:r w:rsidRPr="00A264F9">
        <w:rPr>
          <w:rFonts w:ascii="Times New Roman Tj" w:hAnsi="Times New Roman Tj"/>
          <w:sz w:val="36"/>
          <w:szCs w:val="36"/>
        </w:rPr>
        <w:lastRenderedPageBreak/>
        <w:t xml:space="preserve">«О правовом положении иностранных граждан в Республике Таджикистан». Согласно данного Закона иностранные граждане в правах на труд приравнены к гражданам </w:t>
      </w:r>
      <w:r>
        <w:rPr>
          <w:rFonts w:ascii="Times New Roman Tj" w:hAnsi="Times New Roman Tj"/>
          <w:sz w:val="36"/>
          <w:szCs w:val="36"/>
        </w:rPr>
        <w:t>страны</w:t>
      </w:r>
      <w:r w:rsidRPr="00A264F9">
        <w:rPr>
          <w:rFonts w:ascii="Times New Roman Tj" w:hAnsi="Times New Roman Tj"/>
          <w:sz w:val="36"/>
          <w:szCs w:val="36"/>
        </w:rPr>
        <w:t xml:space="preserve"> и соответственно пользуются всеми правами и обязанностями, предусмотренными законодательством</w:t>
      </w:r>
      <w:r>
        <w:rPr>
          <w:rFonts w:ascii="Times New Roman Tj" w:hAnsi="Times New Roman Tj"/>
          <w:sz w:val="36"/>
          <w:szCs w:val="36"/>
        </w:rPr>
        <w:t>.</w:t>
      </w:r>
    </w:p>
    <w:p w:rsidR="006F3ADF" w:rsidRDefault="006F3ADF" w:rsidP="006F3ADF">
      <w:pPr>
        <w:spacing w:line="240" w:lineRule="auto"/>
        <w:jc w:val="both"/>
        <w:rPr>
          <w:rFonts w:ascii="Times New Roman Tj" w:hAnsi="Times New Roman Tj"/>
          <w:sz w:val="36"/>
          <w:szCs w:val="36"/>
        </w:rPr>
      </w:pPr>
      <w:r>
        <w:rPr>
          <w:rFonts w:ascii="Times New Roman Tj" w:hAnsi="Times New Roman Tj"/>
          <w:sz w:val="36"/>
          <w:szCs w:val="36"/>
        </w:rPr>
        <w:tab/>
        <w:t>В соответствии с Законом «О миграции» привлечение иностранной рабочей силы осуществляется на основе ежегодных квот, устанавливаемых Указом Президента страны. Потребности на иностранную рабочую силы определяются по заявкам субъектов хозяйствования, которые планируют на каждый последующий год использование определённого количества иностранных специалистов.</w:t>
      </w:r>
    </w:p>
    <w:p w:rsidR="006F3ADF" w:rsidRDefault="006F3ADF" w:rsidP="006F3ADF">
      <w:pPr>
        <w:spacing w:line="240" w:lineRule="auto"/>
        <w:jc w:val="both"/>
        <w:rPr>
          <w:rFonts w:ascii="Times New Roman Tj" w:hAnsi="Times New Roman Tj"/>
          <w:sz w:val="36"/>
          <w:szCs w:val="36"/>
        </w:rPr>
      </w:pPr>
      <w:r>
        <w:rPr>
          <w:rFonts w:ascii="Times New Roman Tj" w:hAnsi="Times New Roman Tj"/>
          <w:sz w:val="36"/>
          <w:szCs w:val="36"/>
        </w:rPr>
        <w:tab/>
        <w:t>Субъекты хозяйствования должны получать лицензию Миграционной службы на привлечение иностранной рабочей силы и осуществлять свою деятельность с учётом защиты внутреннего рынка труда. Ибо каждая страна планирует и стремится в первую очередь обеспечить работой внутри страны своих граждан, что является политикой каждого государства по содействию занятости населения.</w:t>
      </w:r>
    </w:p>
    <w:p w:rsidR="006F3ADF" w:rsidRDefault="006F3ADF" w:rsidP="006F3ADF">
      <w:pPr>
        <w:spacing w:line="240" w:lineRule="auto"/>
        <w:jc w:val="both"/>
        <w:rPr>
          <w:rFonts w:ascii="Times New Roman Tj" w:hAnsi="Times New Roman Tj"/>
          <w:sz w:val="36"/>
          <w:szCs w:val="36"/>
        </w:rPr>
      </w:pPr>
      <w:r>
        <w:rPr>
          <w:rFonts w:ascii="Times New Roman Tj" w:hAnsi="Times New Roman Tj"/>
          <w:sz w:val="36"/>
          <w:szCs w:val="36"/>
        </w:rPr>
        <w:tab/>
        <w:t xml:space="preserve">В 2011 году квота на привлечение иностранной рабочей силы была установлено на 5 тыс. человек с учетом потребностей заинтересованных стран. </w:t>
      </w:r>
    </w:p>
    <w:p w:rsidR="006F3ADF" w:rsidRDefault="006F3ADF" w:rsidP="006F3ADF">
      <w:pPr>
        <w:spacing w:line="240" w:lineRule="auto"/>
        <w:jc w:val="both"/>
        <w:rPr>
          <w:rFonts w:ascii="Times New Roman Tj" w:hAnsi="Times New Roman Tj"/>
          <w:sz w:val="36"/>
          <w:szCs w:val="36"/>
        </w:rPr>
      </w:pPr>
      <w:r>
        <w:rPr>
          <w:rFonts w:ascii="Times New Roman Tj" w:hAnsi="Times New Roman Tj"/>
          <w:sz w:val="36"/>
          <w:szCs w:val="36"/>
        </w:rPr>
        <w:tab/>
        <w:t>Всего за период 2011 года 4069 иностранных граждан из 47 стран мира осуществляли трудовую деятельность на территории страны в том числе: Китай – 2408 человек, Афганистан – 620 человек, Иран – 201 человек, Турция – 197 человек, Узбекистан – 141 человек и т.д.</w:t>
      </w:r>
    </w:p>
    <w:p w:rsidR="006F3ADF" w:rsidRPr="00A264F9" w:rsidRDefault="006F3ADF" w:rsidP="006F3ADF">
      <w:pPr>
        <w:spacing w:line="240" w:lineRule="auto"/>
        <w:jc w:val="both"/>
        <w:rPr>
          <w:rFonts w:ascii="Times New Roman Tj" w:hAnsi="Times New Roman Tj"/>
          <w:sz w:val="36"/>
          <w:szCs w:val="36"/>
        </w:rPr>
      </w:pPr>
      <w:r>
        <w:rPr>
          <w:rFonts w:ascii="Times New Roman Tj" w:hAnsi="Times New Roman Tj"/>
          <w:sz w:val="36"/>
          <w:szCs w:val="36"/>
        </w:rPr>
        <w:lastRenderedPageBreak/>
        <w:tab/>
        <w:t xml:space="preserve">Необходимо отметить совместную работу Миграционной службы и Международной Организации по Миграции относительно технической поддержки и организации работы отдела по приёму и консультациям трудовым мигрантами членам их семей, который был реализован в сентябре 2011 года.    </w:t>
      </w:r>
    </w:p>
    <w:p w:rsidR="006F3ADF" w:rsidRPr="00A264F9" w:rsidRDefault="006F3ADF" w:rsidP="006F3ADF">
      <w:pPr>
        <w:spacing w:line="240" w:lineRule="auto"/>
        <w:jc w:val="both"/>
        <w:rPr>
          <w:rFonts w:ascii="Times New Roman Tj" w:hAnsi="Times New Roman Tj"/>
          <w:sz w:val="36"/>
          <w:szCs w:val="36"/>
        </w:rPr>
      </w:pPr>
      <w:r w:rsidRPr="00A264F9">
        <w:rPr>
          <w:rFonts w:ascii="Times New Roman Tj" w:hAnsi="Times New Roman Tj"/>
          <w:sz w:val="36"/>
          <w:szCs w:val="36"/>
        </w:rPr>
        <w:tab/>
        <w:t>В настоящее время научно-техническая революция выдвинула на передний план проблему внедрения информационных технологий в той или иной сфере. При этом компьютеризация процесса обучения сталкивается с рядом проблем, которые, связаны с неиспользованными возможностями информационных технологий. На данный момент, нам всем необходимо  широко и эффективно использовать возможности Интернета в стране в качестве надежного помощника регулирования миграционных процессов. Так что работа государственных служб, СМИ, НПО, научно-исследовательских институтов через Интернет является залогом нерушимости прогресса в регулирование миграционных процессов.</w:t>
      </w:r>
      <w:r w:rsidRPr="00A264F9">
        <w:rPr>
          <w:rFonts w:ascii="Times New Roman Tj" w:hAnsi="Times New Roman Tj"/>
          <w:i/>
          <w:sz w:val="36"/>
          <w:szCs w:val="36"/>
        </w:rPr>
        <w:t xml:space="preserve"> </w:t>
      </w:r>
      <w:r w:rsidRPr="00A264F9">
        <w:rPr>
          <w:rFonts w:ascii="Times New Roman Tj" w:hAnsi="Times New Roman Tj"/>
          <w:sz w:val="36"/>
          <w:szCs w:val="36"/>
        </w:rPr>
        <w:t xml:space="preserve">У многих мигрантов есть телефоны с камерами, возможность выхода в Интернет. Практически каждый трудовой мигрант может заявить о нарушении его прав, написав письмо на нашу электронную почту </w:t>
      </w:r>
      <w:hyperlink r:id="rId7" w:history="1">
        <w:r w:rsidRPr="008C538E">
          <w:rPr>
            <w:rStyle w:val="Hyperlink"/>
            <w:rFonts w:ascii="Times New Roman Tj" w:hAnsi="Times New Roman Tj"/>
            <w:sz w:val="36"/>
            <w:szCs w:val="36"/>
            <w:lang w:val="en-US"/>
          </w:rPr>
          <w:t>press</w:t>
        </w:r>
        <w:r w:rsidRPr="008C538E">
          <w:rPr>
            <w:rStyle w:val="Hyperlink"/>
            <w:rFonts w:ascii="Times New Roman Tj" w:hAnsi="Times New Roman Tj"/>
            <w:sz w:val="36"/>
            <w:szCs w:val="36"/>
          </w:rPr>
          <w:t>@</w:t>
        </w:r>
        <w:r w:rsidRPr="008C538E">
          <w:rPr>
            <w:rStyle w:val="Hyperlink"/>
            <w:rFonts w:ascii="Times New Roman Tj" w:hAnsi="Times New Roman Tj"/>
            <w:sz w:val="36"/>
            <w:szCs w:val="36"/>
            <w:lang w:val="en-US"/>
          </w:rPr>
          <w:t>migration</w:t>
        </w:r>
        <w:r w:rsidRPr="008C538E">
          <w:rPr>
            <w:rStyle w:val="Hyperlink"/>
            <w:rFonts w:ascii="Times New Roman Tj" w:hAnsi="Times New Roman Tj"/>
            <w:sz w:val="36"/>
            <w:szCs w:val="36"/>
          </w:rPr>
          <w:t>.</w:t>
        </w:r>
        <w:r w:rsidRPr="008C538E">
          <w:rPr>
            <w:rStyle w:val="Hyperlink"/>
            <w:rFonts w:ascii="Times New Roman Tj" w:hAnsi="Times New Roman Tj"/>
            <w:sz w:val="36"/>
            <w:szCs w:val="36"/>
            <w:lang w:val="en-US"/>
          </w:rPr>
          <w:t>tj</w:t>
        </w:r>
      </w:hyperlink>
      <w:r>
        <w:rPr>
          <w:rFonts w:ascii="Times New Roman Tj" w:hAnsi="Times New Roman Tj"/>
          <w:sz w:val="36"/>
          <w:szCs w:val="36"/>
          <w:u w:val="single"/>
        </w:rPr>
        <w:t xml:space="preserve"> </w:t>
      </w:r>
      <w:r>
        <w:rPr>
          <w:rFonts w:ascii="Times New Roman Tj" w:hAnsi="Times New Roman Tj"/>
          <w:sz w:val="36"/>
          <w:szCs w:val="36"/>
        </w:rPr>
        <w:t>и позвонив по телефону доверия.</w:t>
      </w:r>
      <w:r w:rsidRPr="00A264F9">
        <w:rPr>
          <w:rFonts w:ascii="Times New Roman Tj" w:hAnsi="Times New Roman Tj"/>
          <w:sz w:val="36"/>
          <w:szCs w:val="36"/>
        </w:rPr>
        <w:t xml:space="preserve"> </w:t>
      </w:r>
    </w:p>
    <w:p w:rsidR="006F3ADF" w:rsidRPr="00A264F9" w:rsidRDefault="006F3ADF" w:rsidP="006F3ADF">
      <w:pPr>
        <w:spacing w:before="240" w:after="0" w:line="240" w:lineRule="auto"/>
        <w:ind w:firstLine="567"/>
        <w:jc w:val="both"/>
        <w:rPr>
          <w:rFonts w:ascii="Times New Roman Tj" w:hAnsi="Times New Roman Tj"/>
          <w:sz w:val="36"/>
          <w:szCs w:val="36"/>
        </w:rPr>
      </w:pPr>
      <w:r>
        <w:rPr>
          <w:rFonts w:ascii="Times New Roman Tj" w:hAnsi="Times New Roman Tj"/>
          <w:sz w:val="36"/>
          <w:szCs w:val="36"/>
        </w:rPr>
        <w:t>И</w:t>
      </w:r>
      <w:r w:rsidRPr="00A264F9">
        <w:rPr>
          <w:rFonts w:ascii="Times New Roman Tj" w:hAnsi="Times New Roman Tj"/>
          <w:sz w:val="36"/>
          <w:szCs w:val="36"/>
        </w:rPr>
        <w:t xml:space="preserve">меется официальный сайт, где каждый трудовой мигрант за рубежом или же в стране может зайти и найти любую необходимую для него информацию. В скором времени на официальном сайте откроется рубрика, где каждый </w:t>
      </w:r>
      <w:r>
        <w:rPr>
          <w:rFonts w:ascii="Times New Roman Tj" w:hAnsi="Times New Roman Tj"/>
          <w:sz w:val="36"/>
          <w:szCs w:val="36"/>
        </w:rPr>
        <w:t>гражданин</w:t>
      </w:r>
      <w:r w:rsidRPr="00A264F9">
        <w:rPr>
          <w:rFonts w:ascii="Times New Roman Tj" w:hAnsi="Times New Roman Tj"/>
          <w:sz w:val="36"/>
          <w:szCs w:val="36"/>
        </w:rPr>
        <w:t xml:space="preserve"> может просмотреть места работы за рубежом</w:t>
      </w:r>
      <w:r>
        <w:rPr>
          <w:rFonts w:ascii="Times New Roman Tj" w:hAnsi="Times New Roman Tj"/>
          <w:sz w:val="36"/>
          <w:szCs w:val="36"/>
        </w:rPr>
        <w:t>.</w:t>
      </w:r>
    </w:p>
    <w:p w:rsidR="006F3ADF" w:rsidRPr="00A264F9" w:rsidRDefault="006F3ADF" w:rsidP="006F3ADF">
      <w:pPr>
        <w:spacing w:before="240" w:after="0" w:line="240" w:lineRule="auto"/>
        <w:ind w:firstLine="567"/>
        <w:jc w:val="both"/>
        <w:rPr>
          <w:rFonts w:ascii="Times New Roman Tj" w:hAnsi="Times New Roman Tj"/>
          <w:sz w:val="36"/>
          <w:szCs w:val="36"/>
        </w:rPr>
      </w:pPr>
      <w:r w:rsidRPr="00A264F9">
        <w:rPr>
          <w:rFonts w:ascii="Times New Roman Tj" w:hAnsi="Times New Roman Tj"/>
          <w:sz w:val="36"/>
          <w:szCs w:val="36"/>
        </w:rPr>
        <w:t xml:space="preserve">С целью большего информирования граждан </w:t>
      </w:r>
      <w:r>
        <w:rPr>
          <w:rFonts w:ascii="Times New Roman Tj" w:hAnsi="Times New Roman Tj"/>
          <w:sz w:val="36"/>
          <w:szCs w:val="36"/>
        </w:rPr>
        <w:t>страны</w:t>
      </w:r>
      <w:r w:rsidRPr="00A264F9">
        <w:rPr>
          <w:rFonts w:ascii="Times New Roman Tj" w:hAnsi="Times New Roman Tj"/>
          <w:sz w:val="36"/>
          <w:szCs w:val="36"/>
        </w:rPr>
        <w:t xml:space="preserve"> в области трудовой миграции выпущен первый номер газеты </w:t>
      </w:r>
      <w:r w:rsidRPr="00A264F9">
        <w:rPr>
          <w:rFonts w:ascii="Times New Roman Tj" w:hAnsi="Times New Roman Tj"/>
          <w:sz w:val="36"/>
          <w:szCs w:val="36"/>
        </w:rPr>
        <w:lastRenderedPageBreak/>
        <w:t xml:space="preserve">«Муњољир» («Мигрант»). На страницах данной газеты будут освещаться новости в области урегулирования нормативно – правовой базы трудовой миграции, с участием трудовых мигрантов международных, неправительственных и общественных организаций будут обсуждаться проблемы трудовых мигрантов и пути  поиска их решений.       </w:t>
      </w:r>
    </w:p>
    <w:p w:rsidR="006F3ADF" w:rsidRPr="00A264F9" w:rsidRDefault="006F3ADF" w:rsidP="006F3ADF">
      <w:pPr>
        <w:spacing w:before="240" w:after="0" w:line="240" w:lineRule="auto"/>
        <w:ind w:firstLine="708"/>
        <w:jc w:val="both"/>
        <w:rPr>
          <w:rFonts w:ascii="Times New Roman Tj" w:hAnsi="Times New Roman Tj"/>
          <w:sz w:val="36"/>
          <w:szCs w:val="36"/>
        </w:rPr>
      </w:pPr>
      <w:r>
        <w:rPr>
          <w:rFonts w:ascii="Times New Roman Tj" w:hAnsi="Times New Roman Tj"/>
          <w:sz w:val="36"/>
          <w:szCs w:val="36"/>
        </w:rPr>
        <w:t>Мы намерены</w:t>
      </w:r>
      <w:r w:rsidRPr="00A264F9">
        <w:rPr>
          <w:rFonts w:ascii="Times New Roman Tj" w:hAnsi="Times New Roman Tj"/>
          <w:sz w:val="36"/>
          <w:szCs w:val="36"/>
        </w:rPr>
        <w:t xml:space="preserve"> использовать все ресурсы и кадровый потенциал, чтобы добиться определенных результатов по урегулированию миграционных потоков и выполнению обязательств Международной Конвенции по защите прав всех  трудящихся  мигрантов и членов их семей.</w:t>
      </w:r>
    </w:p>
    <w:p w:rsidR="006F3ADF" w:rsidRDefault="006F3ADF" w:rsidP="006F3ADF">
      <w:pPr>
        <w:spacing w:line="240" w:lineRule="auto"/>
        <w:ind w:firstLine="708"/>
        <w:jc w:val="both"/>
        <w:rPr>
          <w:rFonts w:ascii="Times New Roman Tj" w:hAnsi="Times New Roman Tj"/>
          <w:sz w:val="36"/>
          <w:szCs w:val="36"/>
        </w:rPr>
      </w:pPr>
      <w:r>
        <w:rPr>
          <w:rFonts w:ascii="Times New Roman Tj" w:hAnsi="Times New Roman Tj"/>
          <w:sz w:val="36"/>
          <w:szCs w:val="36"/>
        </w:rPr>
        <w:t xml:space="preserve">Глубоко убеждён, что это Заседание будет ещё одним шагом в практическом сближении и  укреплении тесных профессиональных контактов в области регулирования миграционных процессов. </w:t>
      </w:r>
    </w:p>
    <w:p w:rsidR="006F3ADF" w:rsidRDefault="006F3ADF" w:rsidP="006F3ADF">
      <w:pPr>
        <w:spacing w:line="240" w:lineRule="auto"/>
        <w:ind w:firstLine="708"/>
        <w:jc w:val="both"/>
        <w:rPr>
          <w:rFonts w:ascii="Times New Roman Tj" w:hAnsi="Times New Roman Tj"/>
          <w:sz w:val="36"/>
          <w:szCs w:val="36"/>
        </w:rPr>
      </w:pPr>
    </w:p>
    <w:p w:rsidR="006F3ADF" w:rsidRPr="00BA2EA9" w:rsidRDefault="006F3ADF" w:rsidP="006F3ADF">
      <w:pPr>
        <w:ind w:firstLine="708"/>
        <w:jc w:val="both"/>
        <w:rPr>
          <w:rFonts w:ascii="Times New Roman Tj" w:hAnsi="Times New Roman Tj"/>
          <w:b/>
          <w:sz w:val="36"/>
          <w:szCs w:val="36"/>
        </w:rPr>
      </w:pPr>
      <w:r w:rsidRPr="00BA2EA9">
        <w:rPr>
          <w:rFonts w:ascii="Times New Roman Tj" w:hAnsi="Times New Roman Tj"/>
          <w:b/>
          <w:sz w:val="36"/>
          <w:szCs w:val="36"/>
        </w:rPr>
        <w:t>Благодарю за внимание</w:t>
      </w:r>
      <w:r>
        <w:rPr>
          <w:rFonts w:ascii="Times New Roman Tj" w:hAnsi="Times New Roman Tj"/>
          <w:b/>
          <w:sz w:val="36"/>
          <w:szCs w:val="36"/>
        </w:rPr>
        <w:t>!</w:t>
      </w:r>
    </w:p>
    <w:p w:rsidR="006F3ADF" w:rsidRPr="00A264F9" w:rsidRDefault="006F3ADF" w:rsidP="006F3ADF">
      <w:pPr>
        <w:jc w:val="both"/>
        <w:rPr>
          <w:rFonts w:ascii="Times New Roman Tj" w:hAnsi="Times New Roman Tj"/>
          <w:sz w:val="36"/>
          <w:szCs w:val="36"/>
        </w:rPr>
      </w:pPr>
    </w:p>
    <w:p w:rsidR="006F3ADF" w:rsidRPr="00A264F9" w:rsidRDefault="006F3ADF" w:rsidP="006F3ADF">
      <w:pPr>
        <w:rPr>
          <w:rFonts w:ascii="Times New Roman Tj" w:hAnsi="Times New Roman Tj"/>
          <w:sz w:val="36"/>
          <w:szCs w:val="36"/>
        </w:rPr>
      </w:pPr>
    </w:p>
    <w:p w:rsidR="006F3ADF" w:rsidRDefault="006F3ADF" w:rsidP="006F3ADF"/>
    <w:p w:rsidR="009A7446" w:rsidRDefault="009A7446"/>
    <w:sectPr w:rsidR="009A7446" w:rsidSect="0024761A">
      <w:footerReference w:type="default" r:id="rId8"/>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7D33">
      <w:pPr>
        <w:spacing w:after="0" w:line="240" w:lineRule="auto"/>
      </w:pPr>
      <w:r>
        <w:separator/>
      </w:r>
    </w:p>
  </w:endnote>
  <w:endnote w:type="continuationSeparator" w:id="0">
    <w:p w:rsidR="00000000" w:rsidRDefault="0090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4F9" w:rsidRDefault="009A7446">
    <w:pPr>
      <w:pStyle w:val="Footer"/>
      <w:jc w:val="right"/>
    </w:pPr>
    <w:r>
      <w:fldChar w:fldCharType="begin"/>
    </w:r>
    <w:r>
      <w:instrText xml:space="preserve"> PAGE   \* MERGEFORMAT </w:instrText>
    </w:r>
    <w:r>
      <w:fldChar w:fldCharType="separate"/>
    </w:r>
    <w:r w:rsidR="00907D33">
      <w:rPr>
        <w:noProof/>
      </w:rPr>
      <w:t>1</w:t>
    </w:r>
    <w:r>
      <w:fldChar w:fldCharType="end"/>
    </w:r>
  </w:p>
  <w:p w:rsidR="00A264F9" w:rsidRDefault="00907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7D33">
      <w:pPr>
        <w:spacing w:after="0" w:line="240" w:lineRule="auto"/>
      </w:pPr>
      <w:r>
        <w:separator/>
      </w:r>
    </w:p>
  </w:footnote>
  <w:footnote w:type="continuationSeparator" w:id="0">
    <w:p w:rsidR="00000000" w:rsidRDefault="00907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3ADF"/>
    <w:rsid w:val="006F3ADF"/>
    <w:rsid w:val="00907D33"/>
    <w:rsid w:val="009A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3ADF"/>
    <w:pPr>
      <w:tabs>
        <w:tab w:val="center" w:pos="4677"/>
        <w:tab w:val="right" w:pos="9355"/>
      </w:tabs>
    </w:pPr>
    <w:rPr>
      <w:rFonts w:ascii="Calibri" w:eastAsia="Times New Roman" w:hAnsi="Calibri" w:cs="Times New Roman"/>
    </w:rPr>
  </w:style>
  <w:style w:type="character" w:customStyle="1" w:styleId="FooterChar">
    <w:name w:val="Footer Char"/>
    <w:basedOn w:val="DefaultParagraphFont"/>
    <w:link w:val="Footer"/>
    <w:uiPriority w:val="99"/>
    <w:rsid w:val="006F3ADF"/>
    <w:rPr>
      <w:rFonts w:ascii="Calibri" w:eastAsia="Times New Roman" w:hAnsi="Calibri" w:cs="Times New Roman"/>
    </w:rPr>
  </w:style>
  <w:style w:type="character" w:styleId="Hyperlink">
    <w:name w:val="Hyperlink"/>
    <w:basedOn w:val="DefaultParagraphFont"/>
    <w:uiPriority w:val="99"/>
    <w:unhideWhenUsed/>
    <w:rsid w:val="006F3A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migration.t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Mayola Lidome</cp:lastModifiedBy>
  <cp:revision>2</cp:revision>
  <dcterms:created xsi:type="dcterms:W3CDTF">2012-04-17T10:42:00Z</dcterms:created>
  <dcterms:modified xsi:type="dcterms:W3CDTF">2012-04-17T10:42:00Z</dcterms:modified>
</cp:coreProperties>
</file>